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27" w:rsidRDefault="00C9251B" w:rsidP="005B00E2">
      <w:r>
        <w:rPr>
          <w:noProof/>
        </w:rPr>
        <w:pict>
          <v:shapetype id="_x0000_t202" coordsize="21600,21600" o:spt="202" path="m,l,21600r21600,l21600,xe">
            <v:stroke joinstyle="miter"/>
            <v:path gradientshapeok="t" o:connecttype="rect"/>
          </v:shapetype>
          <v:shape id="_x0000_s1523" type="#_x0000_t202" style="position:absolute;left:0;text-align:left;margin-left:55.35pt;margin-top:-7.05pt;width:188.6pt;height:154.65pt;z-index:11;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un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m+YhQmC5gvqI1FoYJxw3EoUW7A9Kepzukrrv&#10;e2YFJeqDxvYsp3ke1iEq+fw6Q8VeWqpLC9McoUrqKRnFjY8rFIkzt9jGrYwEv2RyyhmnNvJ+2rCw&#10;Fpd69Hr5D6yf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gpu6cqAgAATwQAAA4AAAAAAAAAAAAAAAAALgIAAGRycy9lMm9E&#10;b2MueG1sUEsBAi0AFAAGAAgAAAAhAP0vMtbbAAAABQEAAA8AAAAAAAAAAAAAAAAAhAQAAGRycy9k&#10;b3ducmV2LnhtbFBLBQYAAAAABAAEAPMAAACMBQAAAAA=&#10;" stroked="f">
            <v:shadow on="t" opacity=".5" offset="-6pt,-6pt"/>
            <v:textbox>
              <w:txbxContent>
                <w:p w:rsidR="004F067C" w:rsidRPr="001A770C" w:rsidRDefault="004F067C" w:rsidP="004F067C">
                  <w:pPr>
                    <w:jc w:val="center"/>
                    <w:rPr>
                      <w:rFonts w:ascii="Arial Narrow" w:hAnsi="Arial Narrow"/>
                      <w:b/>
                      <w:color w:val="auto"/>
                      <w:sz w:val="24"/>
                      <w:szCs w:val="24"/>
                    </w:rPr>
                  </w:pPr>
                  <w:r w:rsidRPr="001A770C">
                    <w:rPr>
                      <w:rFonts w:ascii="Arial Narrow" w:hAnsi="Arial Narrow"/>
                      <w:b/>
                      <w:color w:val="auto"/>
                      <w:sz w:val="24"/>
                      <w:szCs w:val="24"/>
                    </w:rPr>
                    <w:t>1837 Treaty Quote</w:t>
                  </w:r>
                </w:p>
                <w:p w:rsidR="004F067C" w:rsidRPr="00677146" w:rsidRDefault="004F067C" w:rsidP="004F067C">
                  <w:pPr>
                    <w:rPr>
                      <w:rFonts w:ascii="Arial Narrow" w:hAnsi="Arial Narrow"/>
                      <w:i/>
                      <w:sz w:val="22"/>
                      <w:szCs w:val="22"/>
                    </w:rPr>
                  </w:pPr>
                  <w:r w:rsidRPr="00677146">
                    <w:rPr>
                      <w:rFonts w:ascii="Arial Narrow" w:hAnsi="Arial Narrow"/>
                      <w:i/>
                      <w:sz w:val="22"/>
                      <w:szCs w:val="22"/>
                    </w:rPr>
                    <w:t xml:space="preserve">“This Straw which I hold in my hands, Wild Rice is what we call this. These I do not sell. That you may not destroy the Rice in working the Timber, Also the Rapids and </w:t>
                  </w:r>
                  <w:proofErr w:type="gramStart"/>
                  <w:r w:rsidRPr="00677146">
                    <w:rPr>
                      <w:rFonts w:ascii="Arial Narrow" w:hAnsi="Arial Narrow"/>
                      <w:i/>
                      <w:sz w:val="22"/>
                      <w:szCs w:val="22"/>
                    </w:rPr>
                    <w:t>Falls</w:t>
                  </w:r>
                  <w:proofErr w:type="gramEnd"/>
                  <w:r w:rsidRPr="00677146">
                    <w:rPr>
                      <w:rFonts w:ascii="Arial Narrow" w:hAnsi="Arial Narrow"/>
                      <w:i/>
                      <w:sz w:val="22"/>
                      <w:szCs w:val="22"/>
                    </w:rPr>
                    <w:t xml:space="preserve"> in the Streams I will lend you to saw your timber....I do not make you a present of this, I merely lend it to you."</w:t>
                  </w:r>
                </w:p>
              </w:txbxContent>
            </v:textbox>
          </v:shape>
        </w:pict>
      </w:r>
      <w:r>
        <w:rPr>
          <w:noProof/>
        </w:rPr>
        <w:pict>
          <v:shape id="_x0000_s1547" type="#_x0000_t202" style="position:absolute;left:0;text-align:left;margin-left:-11.6pt;margin-top:-18.55pt;width:177.8pt;height:25.95pt;z-index:-2;visibility:visible;mso-wrap-distance-left:9pt;mso-wrap-distance-top:0;mso-wrap-distance-right:9pt;mso-wrap-distance-bottom:0;mso-position-horizontal-relative:text;mso-position-vertical-relative:text;mso-width-relative:margin;mso-height-relative:margin;v-text-anchor:top" wrapcoords="-58 -313 -58 21600 21658 21600 21658 -313 -58 -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rsidR="00B465DD" w:rsidRPr="00301618" w:rsidRDefault="00B465DD" w:rsidP="00B465DD">
                  <w:pPr>
                    <w:jc w:val="center"/>
                    <w:rPr>
                      <w:rFonts w:ascii="Calibri" w:hAnsi="Calibri" w:cs="Calibri"/>
                      <w:b/>
                      <w:sz w:val="24"/>
                      <w:szCs w:val="24"/>
                    </w:rPr>
                  </w:pPr>
                  <w:r w:rsidRPr="00301618">
                    <w:rPr>
                      <w:rFonts w:ascii="Calibri" w:hAnsi="Calibri" w:cs="Calibri"/>
                      <w:b/>
                      <w:color w:val="auto"/>
                      <w:sz w:val="24"/>
                      <w:szCs w:val="24"/>
                    </w:rPr>
                    <w:t>What is Sulfide Mining?</w:t>
                  </w:r>
                </w:p>
              </w:txbxContent>
            </v:textbox>
            <w10:wrap type="tight"/>
          </v:shape>
        </w:pict>
      </w:r>
      <w:r>
        <w:rPr>
          <w:noProof/>
        </w:rPr>
        <w:pict>
          <v:shape id="_x0000_s1509" type="#_x0000_t202" style="position:absolute;left:0;text-align:left;margin-left:-34pt;margin-top:17.7pt;width:228.15pt;height:228.05pt;z-index:-4;visibility:visible;mso-wrap-distance-left:9pt;mso-wrap-distance-top:0;mso-wrap-distance-right:9pt;mso-wrap-distance-bottom:0;mso-position-horizontal-relative:text;mso-position-vertical-relative:text;mso-width-relative:margin;mso-height-relative:margin;v-text-anchor:top" wrapcoords="-71 0 -71 21559 21600 21559 21600 0 -7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FvKQIAAE4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" stroked="f">
            <v:textbox>
              <w:txbxContent>
                <w:p w:rsidR="00B50CA6" w:rsidRPr="00301618" w:rsidRDefault="00B50CA6" w:rsidP="00B50CA6">
                  <w:pPr>
                    <w:rPr>
                      <w:rFonts w:ascii="Arial Narrow" w:hAnsi="Arial Narrow"/>
                      <w:sz w:val="22"/>
                      <w:szCs w:val="22"/>
                    </w:rPr>
                  </w:pPr>
                  <w:r w:rsidRPr="00301618">
                    <w:rPr>
                      <w:rFonts w:ascii="Arial Narrow" w:hAnsi="Arial Narrow"/>
                      <w:sz w:val="22"/>
                      <w:szCs w:val="22"/>
                    </w:rPr>
                    <w:t>Sulfide ores are ores containing heavy metals (such as copper or nickel) that are bonded to sulfur, forming sulfur minerals. When exposed to air and moisture, a chemical reaction generates sulfuric acid that can be leach into the surrounding environment and cause the release of the metals into streams and lakes at levels that are toxic to fish and othe</w:t>
                  </w:r>
                  <w:r w:rsidR="002C55E6">
                    <w:rPr>
                      <w:rFonts w:ascii="Arial Narrow" w:hAnsi="Arial Narrow"/>
                      <w:sz w:val="22"/>
                      <w:szCs w:val="22"/>
                    </w:rPr>
                    <w:t xml:space="preserve">r aquatic life. This </w:t>
                  </w:r>
                  <w:r w:rsidRPr="00301618">
                    <w:rPr>
                      <w:rFonts w:ascii="Arial Narrow" w:hAnsi="Arial Narrow"/>
                      <w:sz w:val="22"/>
                      <w:szCs w:val="22"/>
                    </w:rPr>
                    <w:t>is known as Acid Mine Drainage (AMD).</w:t>
                  </w:r>
                </w:p>
                <w:p w:rsidR="00B50CA6" w:rsidRPr="00301618" w:rsidRDefault="00B50CA6" w:rsidP="00B50CA6">
                  <w:pPr>
                    <w:rPr>
                      <w:rFonts w:ascii="Arial Narrow" w:hAnsi="Arial Narrow"/>
                      <w:sz w:val="22"/>
                      <w:szCs w:val="22"/>
                    </w:rPr>
                  </w:pPr>
                  <w:r w:rsidRPr="00301618">
                    <w:rPr>
                      <w:rFonts w:ascii="Arial Narrow" w:hAnsi="Arial Narrow"/>
                      <w:sz w:val="22"/>
                      <w:szCs w:val="22"/>
                    </w:rPr>
                    <w:t>In a surface mine…mining leaves huge piles of waste rock and a huge pi</w:t>
                  </w:r>
                  <w:r w:rsidR="002C55E6">
                    <w:rPr>
                      <w:rFonts w:ascii="Arial Narrow" w:hAnsi="Arial Narrow"/>
                      <w:sz w:val="22"/>
                      <w:szCs w:val="22"/>
                    </w:rPr>
                    <w:t>t exposed to the elements. T</w:t>
                  </w:r>
                  <w:r w:rsidRPr="00301618">
                    <w:rPr>
                      <w:rFonts w:ascii="Arial Narrow" w:hAnsi="Arial Narrow"/>
                      <w:sz w:val="22"/>
                      <w:szCs w:val="22"/>
                    </w:rPr>
                    <w:t>he waste rock and the pit walls contain sulfide materials. The potential for AMD and for contamination of surface and ground water by heavy metals remains for centuries.</w:t>
                  </w:r>
                </w:p>
                <w:p w:rsidR="00CE58C2" w:rsidRPr="00AC0F3A" w:rsidRDefault="00CE58C2" w:rsidP="00B50CA6">
                  <w:pPr>
                    <w:rPr>
                      <w:rFonts w:ascii="Arial Narrow" w:hAnsi="Arial Narrow"/>
                      <w:b/>
                    </w:rPr>
                  </w:pPr>
                </w:p>
              </w:txbxContent>
            </v:textbox>
            <w10:wrap type="tight"/>
          </v:shape>
        </w:pict>
      </w:r>
      <w:r>
        <w:rPr>
          <w:noProof/>
        </w:rPr>
        <w:pict>
          <v:shape id="_x0000_s1274" type="#_x0000_t202" style="position:absolute;left:0;text-align:left;margin-left:284.65pt;margin-top:392.75pt;width:211.85pt;height:186.75pt;z-index: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4;mso-column-margin:5.7pt" inset="2.85pt,2.85pt,2.85pt,2.85pt">
              <w:txbxContent>
                <w:p w:rsidR="00750F37" w:rsidRPr="00EF606E" w:rsidRDefault="00750F37" w:rsidP="00EF606E">
                  <w:pPr>
                    <w:pStyle w:val="Address2"/>
                    <w:rPr>
                      <w:rFonts w:ascii="Arial Narrow" w:hAnsi="Arial Narrow"/>
                      <w:sz w:val="24"/>
                      <w:szCs w:val="24"/>
                    </w:rPr>
                  </w:pPr>
                  <w:r w:rsidRPr="00EF606E">
                    <w:rPr>
                      <w:rFonts w:ascii="Arial Narrow" w:hAnsi="Arial Narrow"/>
                      <w:sz w:val="24"/>
                      <w:szCs w:val="24"/>
                    </w:rPr>
                    <w:t>Website:</w:t>
                  </w:r>
                </w:p>
                <w:p w:rsidR="00C044B2" w:rsidRPr="00EF606E" w:rsidRDefault="00EA3476" w:rsidP="002525D6">
                  <w:pPr>
                    <w:pStyle w:val="Address2"/>
                    <w:rPr>
                      <w:rFonts w:ascii="Arial Narrow" w:hAnsi="Arial Narrow" w:cs="Calibri"/>
                      <w:sz w:val="24"/>
                      <w:szCs w:val="24"/>
                    </w:rPr>
                  </w:pPr>
                  <w:r w:rsidRPr="00EF606E">
                    <w:rPr>
                      <w:rFonts w:ascii="Arial Narrow" w:hAnsi="Arial Narrow" w:cs="Calibri"/>
                      <w:sz w:val="24"/>
                      <w:szCs w:val="24"/>
                    </w:rPr>
                    <w:t>http://www.protectourmanoomin.org</w:t>
                  </w:r>
                </w:p>
                <w:p w:rsidR="0068386D" w:rsidRPr="00091EA1" w:rsidRDefault="0068386D" w:rsidP="002525D6">
                  <w:pPr>
                    <w:pStyle w:val="Address2"/>
                    <w:rPr>
                      <w:rFonts w:ascii="Arial Narrow" w:hAnsi="Arial Narrow"/>
                      <w:sz w:val="22"/>
                    </w:rPr>
                  </w:pPr>
                </w:p>
                <w:p w:rsidR="00EF606E" w:rsidRPr="00EF606E" w:rsidRDefault="0068386D" w:rsidP="00EF606E">
                  <w:pPr>
                    <w:pStyle w:val="Address2"/>
                    <w:rPr>
                      <w:rFonts w:ascii="Arial Narrow" w:hAnsi="Arial Narrow"/>
                      <w:sz w:val="24"/>
                      <w:szCs w:val="24"/>
                    </w:rPr>
                  </w:pPr>
                  <w:r w:rsidRPr="00EF606E">
                    <w:rPr>
                      <w:rFonts w:ascii="Arial Narrow" w:hAnsi="Arial Narrow"/>
                      <w:sz w:val="24"/>
                      <w:szCs w:val="24"/>
                    </w:rPr>
                    <w:t>Facebook:</w:t>
                  </w:r>
                </w:p>
                <w:p w:rsidR="00EF606E" w:rsidRPr="00EF606E" w:rsidRDefault="00C9251B" w:rsidP="00EF606E">
                  <w:pPr>
                    <w:pStyle w:val="Address2"/>
                    <w:rPr>
                      <w:rFonts w:ascii="Arial Narrow" w:hAnsi="Arial Narrow"/>
                      <w:sz w:val="24"/>
                      <w:szCs w:val="24"/>
                    </w:rPr>
                  </w:pPr>
                  <w:hyperlink r:id="rId6" w:history="1">
                    <w:r w:rsidR="00EF606E" w:rsidRPr="00EF606E">
                      <w:rPr>
                        <w:rStyle w:val="Hyperlink"/>
                        <w:rFonts w:ascii="Arial Narrow" w:hAnsi="Arial Narrow"/>
                        <w:color w:val="auto"/>
                        <w:sz w:val="24"/>
                        <w:szCs w:val="24"/>
                        <w:u w:val="none"/>
                      </w:rPr>
                      <w:t>http://www.facebook.com/groups/</w:t>
                    </w:r>
                  </w:hyperlink>
                </w:p>
                <w:p w:rsidR="0068386D" w:rsidRPr="00EF606E" w:rsidRDefault="00EF606E" w:rsidP="00EF606E">
                  <w:pPr>
                    <w:pStyle w:val="Address2"/>
                    <w:rPr>
                      <w:rFonts w:ascii="Arial Narrow" w:hAnsi="Arial Narrow"/>
                      <w:sz w:val="24"/>
                      <w:szCs w:val="24"/>
                    </w:rPr>
                  </w:pPr>
                  <w:proofErr w:type="spellStart"/>
                  <w:proofErr w:type="gramStart"/>
                  <w:r>
                    <w:rPr>
                      <w:rFonts w:ascii="Arial Narrow" w:hAnsi="Arial Narrow"/>
                      <w:sz w:val="24"/>
                      <w:szCs w:val="24"/>
                    </w:rPr>
                    <w:t>protect</w:t>
                  </w:r>
                  <w:r w:rsidRPr="00EF606E">
                    <w:rPr>
                      <w:rFonts w:ascii="Arial Narrow" w:hAnsi="Arial Narrow"/>
                      <w:sz w:val="24"/>
                      <w:szCs w:val="24"/>
                    </w:rPr>
                    <w:t>ourmanoomin</w:t>
                  </w:r>
                  <w:proofErr w:type="spellEnd"/>
                  <w:proofErr w:type="gramEnd"/>
                </w:p>
                <w:p w:rsidR="00750F37" w:rsidRDefault="00750F37" w:rsidP="002525D6">
                  <w:pPr>
                    <w:pStyle w:val="Address2"/>
                    <w:rPr>
                      <w:rFonts w:ascii="Arial Narrow" w:hAnsi="Arial Narrow"/>
                      <w:sz w:val="22"/>
                    </w:rPr>
                  </w:pPr>
                </w:p>
                <w:p w:rsidR="00750F37" w:rsidRPr="00EF606E" w:rsidRDefault="00750F37" w:rsidP="002525D6">
                  <w:pPr>
                    <w:pStyle w:val="Address2"/>
                    <w:rPr>
                      <w:rFonts w:ascii="Arial Narrow" w:hAnsi="Arial Narrow"/>
                      <w:sz w:val="24"/>
                      <w:szCs w:val="24"/>
                    </w:rPr>
                  </w:pPr>
                  <w:r w:rsidRPr="00EF606E">
                    <w:rPr>
                      <w:rFonts w:ascii="Arial Narrow" w:hAnsi="Arial Narrow"/>
                      <w:sz w:val="24"/>
                      <w:szCs w:val="24"/>
                    </w:rPr>
                    <w:t>Email:</w:t>
                  </w:r>
                </w:p>
                <w:p w:rsidR="00750F37" w:rsidRPr="00EF606E" w:rsidRDefault="00EF606E" w:rsidP="002525D6">
                  <w:pPr>
                    <w:pStyle w:val="Address2"/>
                    <w:rPr>
                      <w:rFonts w:ascii="Arial Narrow" w:hAnsi="Arial Narrow"/>
                      <w:sz w:val="24"/>
                      <w:szCs w:val="24"/>
                    </w:rPr>
                  </w:pPr>
                  <w:r w:rsidRPr="00EF606E">
                    <w:rPr>
                      <w:rFonts w:ascii="Arial Narrow" w:hAnsi="Arial Narrow"/>
                      <w:sz w:val="24"/>
                      <w:szCs w:val="24"/>
                    </w:rPr>
                    <w:t>r_desjarlait@protectourmanoomin.org</w:t>
                  </w:r>
                </w:p>
                <w:p w:rsidR="00750F37" w:rsidRDefault="00750F37" w:rsidP="002525D6">
                  <w:pPr>
                    <w:pStyle w:val="Address2"/>
                    <w:rPr>
                      <w:rFonts w:ascii="Arial Narrow" w:hAnsi="Arial Narrow"/>
                      <w:sz w:val="22"/>
                    </w:rPr>
                  </w:pPr>
                </w:p>
                <w:p w:rsidR="00750F37" w:rsidRPr="00EF606E" w:rsidRDefault="00750F37" w:rsidP="002525D6">
                  <w:pPr>
                    <w:pStyle w:val="Address2"/>
                    <w:rPr>
                      <w:rFonts w:ascii="Arial Narrow" w:hAnsi="Arial Narrow"/>
                      <w:sz w:val="24"/>
                      <w:szCs w:val="24"/>
                    </w:rPr>
                  </w:pPr>
                  <w:r w:rsidRPr="00EF606E">
                    <w:rPr>
                      <w:rFonts w:ascii="Arial Narrow" w:hAnsi="Arial Narrow"/>
                      <w:sz w:val="24"/>
                      <w:szCs w:val="24"/>
                    </w:rPr>
                    <w:t>Phone:</w:t>
                  </w:r>
                </w:p>
                <w:p w:rsidR="00750F37" w:rsidRPr="00EF606E" w:rsidRDefault="00750F37" w:rsidP="002525D6">
                  <w:pPr>
                    <w:pStyle w:val="Address2"/>
                    <w:rPr>
                      <w:rFonts w:ascii="Arial Narrow" w:hAnsi="Arial Narrow"/>
                      <w:sz w:val="24"/>
                      <w:szCs w:val="24"/>
                    </w:rPr>
                  </w:pPr>
                  <w:r w:rsidRPr="00EF606E">
                    <w:rPr>
                      <w:rFonts w:ascii="Arial Narrow" w:hAnsi="Arial Narrow"/>
                      <w:sz w:val="24"/>
                      <w:szCs w:val="24"/>
                    </w:rPr>
                    <w:t>612.600.2526</w:t>
                  </w:r>
                </w:p>
              </w:txbxContent>
            </v:textbox>
            <w10:wrap anchorx="page" anchory="page"/>
          </v:shape>
        </w:pict>
      </w:r>
      <w:r>
        <w:rPr>
          <w:noProof/>
        </w:rPr>
        <w:pict>
          <v:group id="_x0000_s1288" style="position:absolute;left:0;text-align:left;margin-left:576.7pt;margin-top:159.15pt;width:168.5pt;height:12.8pt;z-index:5;mso-position-horizontal-relative:page;mso-position-vertical-relative:page" coordorigin="251460,201168" coordsize="21396,822">
            <v:rect id="_x0000_s1289" style="position:absolute;left:251460;top:201168;width:7132;height:822;visibility:visible;mso-wrap-edited:f;mso-wrap-distance-left:2.88pt;mso-wrap-distance-top:2.88pt;mso-wrap-distance-right:2.88pt;mso-wrap-distance-bottom:2.88pt" fillcolor="#7f7f7f" stroked="f" strokeweight="0" insetpen="t" o:cliptowrap="t">
              <v:fill r:id="rId7" o:title="Zig zag" color2="#3a3a3a" recolor="t" type="pattern"/>
              <v:shadow color="#ccc"/>
              <o:lock v:ext="edit" shapetype="t"/>
              <v:textbox inset="2.88pt,2.88pt,2.88pt,2.88pt"/>
            </v:rect>
            <v:rect id="_x0000_s1290" style="position:absolute;left:258592;top:201168;width:7132;height:822;visibility:visible;mso-wrap-edited:f;mso-wrap-distance-left:2.88pt;mso-wrap-distance-top:2.88pt;mso-wrap-distance-right:2.88pt;mso-wrap-distance-bottom:2.88pt" fillcolor="#7f7f7f" stroked="f" strokeweight="0" insetpen="t" o:cliptowrap="t">
              <v:fill r:id="rId7" o:title="Zig zag" color2="#3a3a3a" recolor="t" type="pattern"/>
              <v:shadow color="#ccc"/>
              <o:lock v:ext="edit" shapetype="t"/>
              <v:textbox inset="2.88pt,2.88pt,2.88pt,2.88pt"/>
            </v:rect>
            <v:rect id="_x0000_s1291" style="position:absolute;left:265724;top:201168;width:7132;height:822;visibility:visible;mso-wrap-edited:f;mso-wrap-distance-left:2.88pt;mso-wrap-distance-top:2.88pt;mso-wrap-distance-right:2.88pt;mso-wrap-distance-bottom:2.88pt" fillcolor="#7f7f7f" stroked="f" strokeweight="0" insetpen="t" o:cliptowrap="t">
              <v:fill r:id="rId7" o:title="Zig zag" color2="#3a3a3a" recolor="t" type="pattern"/>
              <v:shadow color="#ccc"/>
              <o:lock v:ext="edit" shapetype="t"/>
              <v:textbox inset="2.88pt,2.88pt,2.88pt,2.88pt"/>
            </v:rect>
            <w10:wrap anchorx="page" anchory="page"/>
          </v:group>
        </w:pict>
      </w:r>
      <w:r>
        <w:rPr>
          <w:noProof/>
        </w:rPr>
        <w:pict>
          <v:shape id="_x0000_s1279" type="#_x0000_t202" style="position:absolute;left:0;text-align:left;margin-left:576.7pt;margin-top:61.6pt;width:168.5pt;height:26.4pt;z-index:3;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79;mso-column-margin:5.7pt;mso-fit-shape-to-text:t" inset="2.85pt,2.85pt,2.85pt,2.85pt">
              <w:txbxContent>
                <w:p w:rsidR="00C044B2" w:rsidRPr="0068386D" w:rsidRDefault="0073316D" w:rsidP="0073316D">
                  <w:pPr>
                    <w:pStyle w:val="CompanyName"/>
                    <w:rPr>
                      <w:rFonts w:ascii="Papyrus" w:hAnsi="Papyrus"/>
                      <w:b/>
                      <w:sz w:val="52"/>
                      <w:szCs w:val="52"/>
                    </w:rPr>
                  </w:pPr>
                  <w:r w:rsidRPr="0068386D">
                    <w:rPr>
                      <w:rFonts w:ascii="Papyrus" w:hAnsi="Papyrus"/>
                      <w:b/>
                      <w:sz w:val="52"/>
                      <w:szCs w:val="52"/>
                    </w:rPr>
                    <w:t>Protect Our Manoomin</w:t>
                  </w:r>
                </w:p>
              </w:txbxContent>
            </v:textbox>
            <w10:wrap anchorx="page" anchory="page"/>
          </v:shape>
        </w:pict>
      </w:r>
      <w:r>
        <w:rPr>
          <w:noProof/>
        </w:rPr>
        <w:pict>
          <v:rect id="_x0000_s1036" style="position:absolute;left:0;text-align:left;margin-left:341.95pt;margin-top:517.15pt;width:108pt;height:54pt;z-index:1;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p>
    <w:p w:rsidR="00641627" w:rsidRPr="00641627" w:rsidRDefault="00641627" w:rsidP="00641627"/>
    <w:p w:rsidR="00641627" w:rsidRPr="00641627" w:rsidRDefault="00641627" w:rsidP="00641627"/>
    <w:p w:rsidR="00641627" w:rsidRPr="00641627" w:rsidRDefault="00C9251B" w:rsidP="00641627">
      <w:r>
        <w:rPr>
          <w:noProof/>
        </w:rPr>
        <w:pict w14:anchorId="62F9C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41" type="#_x0000_t75" style="position:absolute;left:0;text-align:left;margin-left:250.15pt;margin-top:17.15pt;width:309.3pt;height:415.6pt;z-index:-3" wrapcoords="-78 0 -78 21542 21600 21542 21600 0 -78 0">
            <v:imagedata r:id="rId8" o:title=""/>
            <w10:wrap type="tight"/>
          </v:shape>
        </w:pict>
      </w:r>
    </w:p>
    <w:p w:rsidR="00641627" w:rsidRPr="00641627" w:rsidRDefault="00641627" w:rsidP="00641627"/>
    <w:p w:rsidR="00641627" w:rsidRPr="00641627" w:rsidRDefault="00641627" w:rsidP="00641627"/>
    <w:p w:rsidR="00641627" w:rsidRPr="00641627" w:rsidRDefault="00641627" w:rsidP="00641627"/>
    <w:p w:rsidR="00641627" w:rsidRPr="00490EE4" w:rsidRDefault="00C9251B" w:rsidP="00641627">
      <w:pPr>
        <w:rPr>
          <w:b/>
        </w:rPr>
      </w:pPr>
      <w:r>
        <w:rPr>
          <w:noProof/>
        </w:rPr>
        <w:pict>
          <v:shape id="_x0000_s1526" type="#_x0000_t202" style="position:absolute;left:0;text-align:left;margin-left:55.35pt;margin-top:10.7pt;width:182.1pt;height:129.6pt;z-index:13;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stroked="f">
            <v:shadow on="t" opacity=".5" offset="-6pt,-6pt"/>
            <v:textbox>
              <w:txbxContent>
                <w:p w:rsidR="00784E92" w:rsidRPr="006569A2" w:rsidRDefault="00784E92" w:rsidP="00784E92">
                  <w:pPr>
                    <w:rPr>
                      <w:rFonts w:ascii="Calibri" w:hAnsi="Calibri" w:cs="Calibri"/>
                      <w:sz w:val="20"/>
                      <w:szCs w:val="20"/>
                    </w:rPr>
                  </w:pPr>
                  <w:r w:rsidRPr="006569A2">
                    <w:rPr>
                      <w:rFonts w:ascii="Calibri" w:hAnsi="Calibri" w:cs="Calibri"/>
                      <w:sz w:val="20"/>
                      <w:szCs w:val="20"/>
                    </w:rPr>
                    <w:t>Protect Our Manoomin is a nonprofit organization. Our mission is to educate and inform on issues related to manoomin in regard to mining and environmental ethics. If you w</w:t>
                  </w:r>
                  <w:r w:rsidR="00C9251B">
                    <w:rPr>
                      <w:rFonts w:ascii="Calibri" w:hAnsi="Calibri" w:cs="Calibri"/>
                      <w:sz w:val="20"/>
                      <w:szCs w:val="20"/>
                    </w:rPr>
                    <w:t xml:space="preserve">ould like to schedule a speaker or </w:t>
                  </w:r>
                  <w:proofErr w:type="spellStart"/>
                  <w:proofErr w:type="gramStart"/>
                  <w:r w:rsidR="00C9251B">
                    <w:rPr>
                      <w:rFonts w:ascii="Calibri" w:hAnsi="Calibri" w:cs="Calibri"/>
                      <w:sz w:val="20"/>
                      <w:szCs w:val="20"/>
                    </w:rPr>
                    <w:t>a</w:t>
                  </w:r>
                  <w:proofErr w:type="spellEnd"/>
                  <w:proofErr w:type="gramEnd"/>
                  <w:r w:rsidR="00C9251B">
                    <w:rPr>
                      <w:rFonts w:ascii="Calibri" w:hAnsi="Calibri" w:cs="Calibri"/>
                      <w:sz w:val="20"/>
                      <w:szCs w:val="20"/>
                    </w:rPr>
                    <w:t xml:space="preserve"> informational display,</w:t>
                  </w:r>
                  <w:r w:rsidRPr="006569A2">
                    <w:rPr>
                      <w:rFonts w:ascii="Calibri" w:hAnsi="Calibri" w:cs="Calibri"/>
                      <w:sz w:val="20"/>
                      <w:szCs w:val="20"/>
                    </w:rPr>
                    <w:t xml:space="preserve"> please contact at our email or phone.</w:t>
                  </w:r>
                  <w:r w:rsidR="00315E5A" w:rsidRPr="006569A2">
                    <w:rPr>
                      <w:rFonts w:ascii="Calibri" w:hAnsi="Calibri" w:cs="Calibri"/>
                      <w:sz w:val="20"/>
                      <w:szCs w:val="20"/>
                    </w:rPr>
                    <w:t xml:space="preserve"> Mii’gwech.</w:t>
                  </w:r>
                  <w:r w:rsidRPr="006569A2">
                    <w:rPr>
                      <w:rFonts w:ascii="Calibri" w:hAnsi="Calibri" w:cs="Calibri"/>
                      <w:sz w:val="20"/>
                      <w:szCs w:val="20"/>
                    </w:rPr>
                    <w:t xml:space="preserve"> </w:t>
                  </w:r>
                </w:p>
                <w:p w:rsidR="00784E92" w:rsidRPr="006569A2" w:rsidRDefault="00784E92" w:rsidP="00784E92">
                  <w:pPr>
                    <w:rPr>
                      <w:rFonts w:ascii="Calibri" w:hAnsi="Calibri" w:cs="Calibri"/>
                      <w:sz w:val="24"/>
                      <w:szCs w:val="24"/>
                    </w:rPr>
                  </w:pPr>
                </w:p>
                <w:p w:rsidR="00091EA1" w:rsidRPr="006569A2" w:rsidRDefault="00784E92" w:rsidP="00784E92">
                  <w:pPr>
                    <w:rPr>
                      <w:rFonts w:ascii="Calibri" w:hAnsi="Calibri" w:cs="Calibri"/>
                      <w:sz w:val="24"/>
                      <w:szCs w:val="24"/>
                    </w:rPr>
                  </w:pPr>
                  <w:r w:rsidRPr="006569A2">
                    <w:rPr>
                      <w:rFonts w:ascii="Calibri" w:hAnsi="Calibri" w:cs="Calibri"/>
                      <w:sz w:val="24"/>
                      <w:szCs w:val="24"/>
                    </w:rPr>
                    <w:t xml:space="preserve">  </w:t>
                  </w:r>
                </w:p>
              </w:txbxContent>
            </v:textbox>
          </v:shape>
        </w:pict>
      </w:r>
    </w:p>
    <w:p w:rsidR="00641627" w:rsidRPr="00490EE4" w:rsidRDefault="00641627" w:rsidP="00641627">
      <w:pPr>
        <w:rPr>
          <w:b/>
        </w:rPr>
      </w:pPr>
    </w:p>
    <w:p w:rsidR="00641627" w:rsidRDefault="00641627" w:rsidP="005B00E2"/>
    <w:p w:rsidR="00641627" w:rsidRDefault="00641627" w:rsidP="00641627">
      <w:pPr>
        <w:tabs>
          <w:tab w:val="left" w:pos="7967"/>
        </w:tabs>
      </w:pPr>
      <w:r>
        <w:tab/>
      </w:r>
    </w:p>
    <w:p w:rsidR="004F401A" w:rsidRDefault="00C9251B" w:rsidP="004F401A">
      <w:pPr>
        <w:tabs>
          <w:tab w:val="left" w:pos="7967"/>
        </w:tabs>
      </w:pPr>
      <w:r>
        <w:rPr>
          <w:noProof/>
        </w:rPr>
        <w:pict>
          <v:shape id="_x0000_s1554" type="#_x0000_t202" style="position:absolute;left:0;text-align:left;margin-left:-220.4pt;margin-top:20pt;width:200.2pt;height:31.2pt;z-index:-1;visibility:visible;mso-wrap-distance-left:9pt;mso-wrap-distance-top:0;mso-wrap-distance-right:9pt;mso-wrap-distance-bottom:0;mso-position-horizontal-relative:text;mso-position-vertical-relative:text;mso-width-relative:margin;mso-height-relative:margin;v-text-anchor:top" wrapcoords="-58 -313 -58 21600 21658 21600 21658 -313 -58 -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LUkIQkqAgAATwQAAA4AAAAAAAAAAAAAAAAALgIAAGRycy9lMm9E&#10;b2MueG1sUEsBAi0AFAAGAAgAAAAhAP0vMtbbAAAABQEAAA8AAAAAAAAAAAAAAAAAhAQAAGRycy9k&#10;b3ducmV2LnhtbFBLBQYAAAAABAAEAPMAAACMBQAAAAA=&#10;">
            <v:textbox>
              <w:txbxContent>
                <w:p w:rsidR="00EA3476" w:rsidRPr="00301618" w:rsidRDefault="00EA3476" w:rsidP="00EA3476">
                  <w:pPr>
                    <w:jc w:val="center"/>
                    <w:rPr>
                      <w:rFonts w:ascii="Calibri" w:hAnsi="Calibri" w:cs="Calibri"/>
                      <w:b/>
                      <w:sz w:val="24"/>
                      <w:szCs w:val="24"/>
                    </w:rPr>
                  </w:pPr>
                  <w:r w:rsidRPr="00301618">
                    <w:rPr>
                      <w:rFonts w:ascii="Calibri" w:hAnsi="Calibri" w:cs="Calibri"/>
                      <w:b/>
                      <w:sz w:val="24"/>
                      <w:szCs w:val="24"/>
                    </w:rPr>
                    <w:t>The Effects of Sulfate on Manoomin</w:t>
                  </w:r>
                </w:p>
              </w:txbxContent>
            </v:textbox>
            <w10:wrap type="tight"/>
          </v:shape>
        </w:pict>
      </w:r>
      <w:r w:rsidR="004F401A">
        <w:tab/>
      </w:r>
    </w:p>
    <w:p w:rsidR="00B465DD" w:rsidRDefault="00B465DD" w:rsidP="005B00E2"/>
    <w:p w:rsidR="00B465DD" w:rsidRDefault="00B465DD" w:rsidP="005B00E2"/>
    <w:p w:rsidR="00B465DD" w:rsidRDefault="00C9251B" w:rsidP="005B00E2">
      <w:r>
        <w:rPr>
          <w:noProof/>
        </w:rPr>
        <w:pict>
          <v:shape id="_x0000_s1553" type="#_x0000_t202" style="position:absolute;left:0;text-align:left;margin-left:-27.95pt;margin-top:3.35pt;width:228.15pt;height:201.5pt;z-index:1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" filled="f" stroked="f">
            <v:textbox style="mso-fit-shape-to-text:t">
              <w:txbxContent>
                <w:p w:rsidR="00085B80" w:rsidRPr="00301618" w:rsidRDefault="00085B80" w:rsidP="00085B80">
                  <w:pPr>
                    <w:rPr>
                      <w:rFonts w:ascii="Arial Narrow" w:hAnsi="Arial Narrow"/>
                      <w:sz w:val="22"/>
                      <w:szCs w:val="22"/>
                    </w:rPr>
                  </w:pPr>
                  <w:r w:rsidRPr="00301618">
                    <w:rPr>
                      <w:rFonts w:ascii="Arial Narrow" w:eastAsia="Calibri" w:hAnsi="Arial Narrow"/>
                      <w:sz w:val="22"/>
                      <w:szCs w:val="22"/>
                    </w:rPr>
                    <w:t xml:space="preserve">In water, sulfuric chemicals are converted into sulfate. Once sulfates get into the sediments at the bottoms of streams and lakes, microbes convert the sulfates back into sulfides and hydrogen sulfide is formed. Hydrogen sulfide interferes with the development of the roots of </w:t>
                  </w:r>
                  <w:proofErr w:type="spellStart"/>
                  <w:r w:rsidR="003A3C5E">
                    <w:rPr>
                      <w:rFonts w:ascii="Arial Narrow" w:eastAsia="Calibri" w:hAnsi="Arial Narrow"/>
                      <w:sz w:val="22"/>
                      <w:szCs w:val="22"/>
                    </w:rPr>
                    <w:t>manoominaganzhiin</w:t>
                  </w:r>
                  <w:proofErr w:type="spellEnd"/>
                  <w:r w:rsidR="003A3C5E">
                    <w:rPr>
                      <w:rFonts w:ascii="Arial Narrow" w:eastAsia="Calibri" w:hAnsi="Arial Narrow"/>
                      <w:sz w:val="22"/>
                      <w:szCs w:val="22"/>
                    </w:rPr>
                    <w:t>, (wild rice</w:t>
                  </w:r>
                  <w:r w:rsidRPr="00301618">
                    <w:rPr>
                      <w:rFonts w:ascii="Arial Narrow" w:eastAsia="Calibri" w:hAnsi="Arial Narrow"/>
                      <w:sz w:val="22"/>
                      <w:szCs w:val="22"/>
                    </w:rPr>
                    <w:t xml:space="preserve"> plants</w:t>
                  </w:r>
                  <w:r w:rsidR="003A3C5E">
                    <w:rPr>
                      <w:rFonts w:ascii="Arial Narrow" w:eastAsia="Calibri" w:hAnsi="Arial Narrow"/>
                      <w:sz w:val="22"/>
                      <w:szCs w:val="22"/>
                    </w:rPr>
                    <w:t>)</w:t>
                  </w:r>
                  <w:r w:rsidRPr="00301618">
                    <w:rPr>
                      <w:rFonts w:ascii="Arial Narrow" w:eastAsia="Calibri" w:hAnsi="Arial Narrow"/>
                      <w:sz w:val="22"/>
                      <w:szCs w:val="22"/>
                    </w:rPr>
                    <w:t>, and the stunted roots starve the rest of the plants of nitrogen. This results in fewer and smaller seeds, and the leaves turn yellow. Hydrogen sulfide affects both seeds and root symptoms of manoomin year-round</w:t>
                  </w:r>
                  <w:r w:rsidR="00C45509" w:rsidRPr="00301618">
                    <w:rPr>
                      <w:rFonts w:ascii="Arial Narrow" w:eastAsia="Calibri" w:hAnsi="Arial Narrow"/>
                      <w:sz w:val="22"/>
                      <w:szCs w:val="22"/>
                    </w:rPr>
                    <w:t xml:space="preserve">. High levels of sulfate/hydrogen sulfide suffocate and kill the </w:t>
                  </w:r>
                  <w:proofErr w:type="spellStart"/>
                  <w:r w:rsidR="003A3C5E" w:rsidRPr="003A3C5E">
                    <w:rPr>
                      <w:rFonts w:ascii="Arial Narrow" w:eastAsia="Calibri" w:hAnsi="Arial Narrow"/>
                      <w:sz w:val="22"/>
                      <w:szCs w:val="22"/>
                    </w:rPr>
                    <w:t>manoominaganzh</w:t>
                  </w:r>
                  <w:proofErr w:type="spellEnd"/>
                  <w:r w:rsidR="003A3C5E">
                    <w:rPr>
                      <w:rFonts w:ascii="Arial Narrow" w:eastAsia="Calibri" w:hAnsi="Arial Narrow"/>
                      <w:sz w:val="22"/>
                      <w:szCs w:val="22"/>
                    </w:rPr>
                    <w:t xml:space="preserve"> (wild rice</w:t>
                  </w:r>
                  <w:r w:rsidR="00C45509" w:rsidRPr="00301618">
                    <w:rPr>
                      <w:rFonts w:ascii="Arial Narrow" w:eastAsia="Calibri" w:hAnsi="Arial Narrow"/>
                      <w:sz w:val="22"/>
                      <w:szCs w:val="22"/>
                    </w:rPr>
                    <w:t xml:space="preserve"> plant</w:t>
                  </w:r>
                  <w:r w:rsidR="003A3C5E">
                    <w:rPr>
                      <w:rFonts w:ascii="Arial Narrow" w:eastAsia="Calibri" w:hAnsi="Arial Narrow"/>
                      <w:sz w:val="22"/>
                      <w:szCs w:val="22"/>
                    </w:rPr>
                    <w:t>)</w:t>
                  </w:r>
                  <w:r w:rsidR="00C45509" w:rsidRPr="00301618">
                    <w:rPr>
                      <w:rFonts w:ascii="Arial Narrow" w:eastAsia="Calibri" w:hAnsi="Arial Narrow"/>
                      <w:sz w:val="22"/>
                      <w:szCs w:val="22"/>
                    </w:rPr>
                    <w:t>.</w:t>
                  </w:r>
                </w:p>
              </w:txbxContent>
            </v:textbox>
          </v:shape>
        </w:pict>
      </w:r>
      <w:r>
        <w:rPr>
          <w:noProof/>
        </w:rPr>
        <w:pict>
          <v:shape id="_x0000_s1281" type="#_x0000_t202" style="position:absolute;left:0;text-align:left;margin-left:301.7pt;margin-top:355.3pt;width:191.7pt;height:37.45pt;z-index: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1;mso-column-margin:5.7pt" inset="2.85pt,2.85pt,2.85pt,2.85pt">
              <w:txbxContent>
                <w:p w:rsidR="00C044B2" w:rsidRPr="006569A2" w:rsidRDefault="00EE49E3" w:rsidP="00F54F6A">
                  <w:pPr>
                    <w:pStyle w:val="Address"/>
                    <w:rPr>
                      <w:rFonts w:ascii="Calibri" w:hAnsi="Calibri" w:cs="Calibri"/>
                      <w:b/>
                      <w:sz w:val="36"/>
                      <w:szCs w:val="36"/>
                    </w:rPr>
                  </w:pPr>
                  <w:r w:rsidRPr="006569A2">
                    <w:rPr>
                      <w:rFonts w:ascii="Calibri" w:hAnsi="Calibri" w:cs="Calibri"/>
                      <w:b/>
                      <w:sz w:val="36"/>
                      <w:szCs w:val="36"/>
                    </w:rPr>
                    <w:t>Protect Our Manoomin</w:t>
                  </w:r>
                </w:p>
              </w:txbxContent>
            </v:textbox>
            <w10:wrap anchorx="page" anchory="page"/>
          </v:shape>
        </w:pict>
      </w:r>
    </w:p>
    <w:p w:rsidR="007573D5" w:rsidRDefault="00C9251B" w:rsidP="005B00E2">
      <w:bookmarkStart w:id="0" w:name="_GoBack"/>
      <w:bookmarkEnd w:id="0"/>
      <w:r>
        <w:rPr>
          <w:noProof/>
        </w:rPr>
        <w:pict>
          <v:shape id="_x0000_s1504" type="#_x0000_t202" style="position:absolute;left:0;text-align:left;margin-left:501.75pt;margin-top:130.9pt;width:205pt;height:64.7pt;z-index:1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5NP/ykCAABPBAAADgAAAAAAAAAAAAAAAAAuAgAAZHJzL2Uyb0Rv&#10;Yy54bWxQSwECLQAUAAYACAAAACEA/S8y1tsAAAAFAQAADwAAAAAAAAAAAAAAAACDBAAAZHJzL2Rv&#10;d25yZXYueG1sUEsFBgAAAAAEAAQA8wAAAIsFAAAAAA==&#10;" stroked="f">
            <v:textbox>
              <w:txbxContent>
                <w:p w:rsidR="004A332D" w:rsidRPr="00DA6AEB" w:rsidRDefault="004A332D" w:rsidP="004A332D">
                  <w:pPr>
                    <w:spacing w:line="240" w:lineRule="auto"/>
                    <w:jc w:val="center"/>
                    <w:rPr>
                      <w:rFonts w:ascii="Papyrus" w:hAnsi="Papyrus"/>
                      <w:b/>
                      <w:color w:val="auto"/>
                      <w:sz w:val="26"/>
                      <w:szCs w:val="26"/>
                    </w:rPr>
                  </w:pPr>
                  <w:r w:rsidRPr="00DA6AEB">
                    <w:rPr>
                      <w:rFonts w:ascii="Papyrus" w:hAnsi="Papyrus"/>
                      <w:b/>
                      <w:color w:val="auto"/>
                      <w:sz w:val="26"/>
                      <w:szCs w:val="26"/>
                    </w:rPr>
                    <w:t xml:space="preserve">For the present generation </w:t>
                  </w:r>
                </w:p>
                <w:p w:rsidR="004A332D" w:rsidRPr="00DA6AEB" w:rsidRDefault="004A332D" w:rsidP="004A332D">
                  <w:pPr>
                    <w:spacing w:line="240" w:lineRule="auto"/>
                    <w:jc w:val="center"/>
                    <w:rPr>
                      <w:rFonts w:ascii="Papyrus" w:hAnsi="Papyrus"/>
                      <w:b/>
                      <w:sz w:val="26"/>
                      <w:szCs w:val="26"/>
                    </w:rPr>
                  </w:pPr>
                  <w:proofErr w:type="gramStart"/>
                  <w:r w:rsidRPr="00DA6AEB">
                    <w:rPr>
                      <w:rFonts w:ascii="Papyrus" w:hAnsi="Papyrus"/>
                      <w:b/>
                      <w:color w:val="auto"/>
                      <w:sz w:val="26"/>
                      <w:szCs w:val="26"/>
                    </w:rPr>
                    <w:t>to</w:t>
                  </w:r>
                  <w:proofErr w:type="gramEnd"/>
                  <w:r w:rsidRPr="00DA6AEB">
                    <w:rPr>
                      <w:rFonts w:ascii="Papyrus" w:hAnsi="Papyrus"/>
                      <w:b/>
                      <w:color w:val="auto"/>
                      <w:sz w:val="26"/>
                      <w:szCs w:val="26"/>
                    </w:rPr>
                    <w:t xml:space="preserve"> the Seventh Generation</w:t>
                  </w:r>
                </w:p>
              </w:txbxContent>
            </v:textbox>
          </v:shape>
        </w:pict>
      </w:r>
      <w:r w:rsidR="00041A1F" w:rsidRPr="00B465DD">
        <w:br w:type="page"/>
      </w:r>
      <w:r>
        <w:rPr>
          <w:noProof/>
        </w:rPr>
        <w:lastRenderedPageBreak/>
        <w:pict>
          <v:shape id="_x0000_s1380" type="#_x0000_t202" style="position:absolute;left:0;text-align:left;margin-left:60.3pt;margin-top:56.75pt;width:598.35pt;height:30.2pt;z-index: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80;mso-column-margin:5.7pt;mso-fit-shape-to-text:t" inset="2.85pt,2.85pt,2.85pt,2.85pt">
              <w:txbxContent>
                <w:p w:rsidR="00C044B2" w:rsidRPr="00C539D0" w:rsidRDefault="00C044B2" w:rsidP="00C35CA8">
                  <w:pPr>
                    <w:pStyle w:val="Heading4"/>
                  </w:pPr>
                </w:p>
              </w:txbxContent>
            </v:textbox>
            <w10:wrap side="left" anchorx="page" anchory="page"/>
          </v:shape>
        </w:pict>
      </w:r>
    </w:p>
    <w:p w:rsidR="007573D5" w:rsidRPr="007573D5" w:rsidRDefault="00C9251B" w:rsidP="007573D5">
      <w:r>
        <w:rPr>
          <w:noProof/>
        </w:rPr>
        <w:pict>
          <v:shape id="_x0000_s1525" type="#_x0000_t202" style="position:absolute;left:0;text-align:left;margin-left:502.55pt;margin-top:-7.85pt;width:211.85pt;height:489.4pt;z-index:1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PI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DZwULnS9RGltXrscJxI3LTa/qCkx+4uqfu+&#10;B8spkR8UlmeZzWZhHKIxm1/naNhLT3XpAcUQqqSeknG78XGEonDmFsu4FVHgFyYnzti1UffThIWx&#10;uLRj1Mt/YP0E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vrjyCkCAABPBAAADgAAAAAAAAAAAAAAAAAuAgAAZHJzL2Uyb0Rv&#10;Yy54bWxQSwECLQAUAAYACAAAACEA/S8y1tsAAAAFAQAADwAAAAAAAAAAAAAAAACDBAAAZHJzL2Rv&#10;d25yZXYueG1sUEsFBgAAAAAEAAQA8wAAAIsFAAAAAA==&#10;" stroked="f">
            <v:shadow on="t" opacity=".5" offset="6pt,-6pt"/>
            <v:textbox>
              <w:txbxContent>
                <w:p w:rsidR="00301618" w:rsidRDefault="002B0261" w:rsidP="002B0261">
                  <w:pPr>
                    <w:jc w:val="center"/>
                    <w:rPr>
                      <w:rFonts w:ascii="Arial Narrow" w:hAnsi="Arial Narrow"/>
                      <w:b/>
                      <w:sz w:val="24"/>
                      <w:szCs w:val="24"/>
                    </w:rPr>
                  </w:pPr>
                  <w:proofErr w:type="gramStart"/>
                  <w:r w:rsidRPr="00301618">
                    <w:rPr>
                      <w:rFonts w:ascii="Arial Narrow" w:hAnsi="Arial Narrow"/>
                      <w:b/>
                      <w:sz w:val="24"/>
                      <w:szCs w:val="24"/>
                    </w:rPr>
                    <w:t>Article 2.</w:t>
                  </w:r>
                  <w:proofErr w:type="gramEnd"/>
                  <w:r w:rsidRPr="00301618">
                    <w:rPr>
                      <w:rFonts w:ascii="Arial Narrow" w:hAnsi="Arial Narrow"/>
                      <w:b/>
                      <w:sz w:val="24"/>
                      <w:szCs w:val="24"/>
                    </w:rPr>
                    <w:t xml:space="preserve"> </w:t>
                  </w:r>
                </w:p>
                <w:p w:rsidR="002B0261" w:rsidRPr="00301618" w:rsidRDefault="002B0261" w:rsidP="002B0261">
                  <w:pPr>
                    <w:jc w:val="center"/>
                    <w:rPr>
                      <w:rFonts w:ascii="Arial Narrow" w:hAnsi="Arial Narrow"/>
                      <w:b/>
                      <w:sz w:val="24"/>
                      <w:szCs w:val="24"/>
                    </w:rPr>
                  </w:pPr>
                  <w:r w:rsidRPr="00301618">
                    <w:rPr>
                      <w:rFonts w:ascii="Arial Narrow" w:hAnsi="Arial Narrow"/>
                      <w:b/>
                      <w:sz w:val="24"/>
                      <w:szCs w:val="24"/>
                    </w:rPr>
                    <w:t>Obligations of Protect Our Manoomin</w:t>
                  </w:r>
                </w:p>
                <w:p w:rsidR="002B0261" w:rsidRPr="00301618" w:rsidRDefault="002B0261" w:rsidP="00091EA1">
                  <w:pPr>
                    <w:numPr>
                      <w:ilvl w:val="0"/>
                      <w:numId w:val="16"/>
                    </w:numPr>
                    <w:ind w:left="360"/>
                    <w:rPr>
                      <w:rFonts w:ascii="Arial Narrow" w:hAnsi="Arial Narrow"/>
                      <w:sz w:val="22"/>
                      <w:szCs w:val="22"/>
                    </w:rPr>
                  </w:pPr>
                  <w:r w:rsidRPr="00301618">
                    <w:rPr>
                      <w:rFonts w:ascii="Arial Narrow" w:hAnsi="Arial Narrow"/>
                      <w:sz w:val="22"/>
                      <w:szCs w:val="22"/>
                    </w:rPr>
                    <w:t>We believe that manoomin is a sacred being with inherent rights. As such:</w:t>
                  </w:r>
                </w:p>
                <w:p w:rsidR="002B0261" w:rsidRPr="00301618" w:rsidRDefault="002B0261" w:rsidP="002B0261">
                  <w:pPr>
                    <w:numPr>
                      <w:ilvl w:val="0"/>
                      <w:numId w:val="15"/>
                    </w:numPr>
                    <w:rPr>
                      <w:rFonts w:ascii="Arial Narrow" w:hAnsi="Arial Narrow"/>
                      <w:sz w:val="22"/>
                      <w:szCs w:val="22"/>
                    </w:rPr>
                  </w:pPr>
                  <w:r w:rsidRPr="00301618">
                    <w:rPr>
                      <w:rFonts w:ascii="Arial Narrow" w:hAnsi="Arial Narrow"/>
                      <w:sz w:val="22"/>
                      <w:szCs w:val="22"/>
                    </w:rPr>
                    <w:t>We oppose sulfide mining that will gravely impact manoomin and the ecosystem of northern Minnesota;</w:t>
                  </w:r>
                </w:p>
                <w:p w:rsidR="002B0261" w:rsidRPr="00301618" w:rsidRDefault="002B0261" w:rsidP="002B0261">
                  <w:pPr>
                    <w:numPr>
                      <w:ilvl w:val="0"/>
                      <w:numId w:val="15"/>
                    </w:numPr>
                    <w:rPr>
                      <w:rFonts w:ascii="Arial Narrow" w:hAnsi="Arial Narrow"/>
                      <w:sz w:val="22"/>
                      <w:szCs w:val="22"/>
                    </w:rPr>
                  </w:pPr>
                  <w:r w:rsidRPr="00301618">
                    <w:rPr>
                      <w:rFonts w:ascii="Arial Narrow" w:hAnsi="Arial Narrow"/>
                      <w:sz w:val="22"/>
                      <w:szCs w:val="22"/>
                    </w:rPr>
                    <w:t>We oppose legislative policies that endanger manoomin;</w:t>
                  </w:r>
                </w:p>
                <w:p w:rsidR="002B0261" w:rsidRPr="00301618" w:rsidRDefault="002B0261" w:rsidP="002B0261">
                  <w:pPr>
                    <w:numPr>
                      <w:ilvl w:val="0"/>
                      <w:numId w:val="15"/>
                    </w:numPr>
                    <w:rPr>
                      <w:rFonts w:ascii="Arial Narrow" w:hAnsi="Arial Narrow"/>
                      <w:sz w:val="22"/>
                      <w:szCs w:val="22"/>
                    </w:rPr>
                  </w:pPr>
                  <w:r w:rsidRPr="00301618">
                    <w:rPr>
                      <w:rFonts w:ascii="Arial Narrow" w:hAnsi="Arial Narrow"/>
                      <w:sz w:val="22"/>
                      <w:szCs w:val="22"/>
                    </w:rPr>
                    <w:t xml:space="preserve">We demand a </w:t>
                  </w:r>
                  <w:r w:rsidR="00C45509" w:rsidRPr="00301618">
                    <w:rPr>
                      <w:rFonts w:ascii="Arial Narrow" w:hAnsi="Arial Narrow"/>
                      <w:sz w:val="22"/>
                      <w:szCs w:val="22"/>
                    </w:rPr>
                    <w:t xml:space="preserve">miming </w:t>
                  </w:r>
                  <w:r w:rsidRPr="00301618">
                    <w:rPr>
                      <w:rFonts w:ascii="Arial Narrow" w:hAnsi="Arial Narrow"/>
                      <w:sz w:val="22"/>
                      <w:szCs w:val="22"/>
                    </w:rPr>
                    <w:t>moratorium until the Minnesota Pollution Control Agency completes its study on manoomin;</w:t>
                  </w:r>
                </w:p>
                <w:p w:rsidR="002B0261" w:rsidRPr="00301618" w:rsidRDefault="002B0261" w:rsidP="002B0261">
                  <w:pPr>
                    <w:numPr>
                      <w:ilvl w:val="0"/>
                      <w:numId w:val="15"/>
                    </w:numPr>
                    <w:rPr>
                      <w:rFonts w:ascii="Arial Narrow" w:hAnsi="Arial Narrow"/>
                      <w:sz w:val="22"/>
                      <w:szCs w:val="22"/>
                    </w:rPr>
                  </w:pPr>
                  <w:r w:rsidRPr="00301618">
                    <w:rPr>
                      <w:rFonts w:ascii="Arial Narrow" w:hAnsi="Arial Narrow"/>
                      <w:sz w:val="22"/>
                      <w:szCs w:val="22"/>
                    </w:rPr>
                    <w:t xml:space="preserve">We oppose the environmental racism that guides the policies of state agencies favoring mining interests; </w:t>
                  </w:r>
                </w:p>
                <w:p w:rsidR="002B0261" w:rsidRPr="00301618" w:rsidRDefault="002B0261" w:rsidP="002B0261">
                  <w:pPr>
                    <w:numPr>
                      <w:ilvl w:val="0"/>
                      <w:numId w:val="15"/>
                    </w:numPr>
                    <w:rPr>
                      <w:rFonts w:ascii="Arial Narrow" w:hAnsi="Arial Narrow"/>
                      <w:sz w:val="22"/>
                      <w:szCs w:val="22"/>
                    </w:rPr>
                  </w:pPr>
                  <w:r w:rsidRPr="00301618">
                    <w:rPr>
                      <w:rFonts w:ascii="Arial Narrow" w:hAnsi="Arial Narrow"/>
                      <w:sz w:val="22"/>
                      <w:szCs w:val="22"/>
                    </w:rPr>
                    <w:t xml:space="preserve">We demand redress for the environmental injustice committed against the inherent rights of manoomin as stated in Article 1; </w:t>
                  </w:r>
                </w:p>
                <w:p w:rsidR="002B0261" w:rsidRPr="00301618" w:rsidRDefault="002B0261" w:rsidP="002B0261">
                  <w:pPr>
                    <w:numPr>
                      <w:ilvl w:val="0"/>
                      <w:numId w:val="15"/>
                    </w:numPr>
                    <w:rPr>
                      <w:rFonts w:ascii="Arial Narrow" w:hAnsi="Arial Narrow"/>
                      <w:sz w:val="22"/>
                      <w:szCs w:val="22"/>
                    </w:rPr>
                  </w:pPr>
                  <w:r w:rsidRPr="00301618">
                    <w:rPr>
                      <w:rFonts w:ascii="Arial Narrow" w:hAnsi="Arial Narrow"/>
                      <w:sz w:val="22"/>
                      <w:szCs w:val="22"/>
                    </w:rPr>
                    <w:t>We oppose the ecocide of Omizakamigokwe</w:t>
                  </w:r>
                  <w:r w:rsidR="002C55E6">
                    <w:rPr>
                      <w:rFonts w:ascii="Arial Narrow" w:hAnsi="Arial Narrow"/>
                      <w:sz w:val="22"/>
                      <w:szCs w:val="22"/>
                    </w:rPr>
                    <w:t xml:space="preserve"> (Mother Earth)</w:t>
                  </w:r>
                  <w:r w:rsidRPr="00301618">
                    <w:rPr>
                      <w:rFonts w:ascii="Arial Narrow" w:hAnsi="Arial Narrow"/>
                      <w:sz w:val="22"/>
                      <w:szCs w:val="22"/>
                    </w:rPr>
                    <w:t>.</w:t>
                  </w:r>
                </w:p>
                <w:p w:rsidR="00301618" w:rsidRDefault="002B0261" w:rsidP="002B0261">
                  <w:pPr>
                    <w:jc w:val="center"/>
                    <w:rPr>
                      <w:rFonts w:ascii="Arial Narrow" w:hAnsi="Arial Narrow"/>
                      <w:b/>
                      <w:sz w:val="24"/>
                      <w:szCs w:val="24"/>
                    </w:rPr>
                  </w:pPr>
                  <w:proofErr w:type="gramStart"/>
                  <w:r w:rsidRPr="00301618">
                    <w:rPr>
                      <w:rFonts w:ascii="Arial Narrow" w:hAnsi="Arial Narrow"/>
                      <w:b/>
                      <w:sz w:val="24"/>
                      <w:szCs w:val="24"/>
                    </w:rPr>
                    <w:t>Article 3.</w:t>
                  </w:r>
                  <w:proofErr w:type="gramEnd"/>
                  <w:r w:rsidRPr="00301618">
                    <w:rPr>
                      <w:rFonts w:ascii="Arial Narrow" w:hAnsi="Arial Narrow"/>
                      <w:b/>
                      <w:sz w:val="24"/>
                      <w:szCs w:val="24"/>
                    </w:rPr>
                    <w:t xml:space="preserve"> </w:t>
                  </w:r>
                </w:p>
                <w:p w:rsidR="002B0261" w:rsidRPr="00301618" w:rsidRDefault="002B0261" w:rsidP="002B0261">
                  <w:pPr>
                    <w:jc w:val="center"/>
                    <w:rPr>
                      <w:rFonts w:ascii="Arial Narrow" w:hAnsi="Arial Narrow"/>
                      <w:b/>
                      <w:sz w:val="24"/>
                      <w:szCs w:val="24"/>
                    </w:rPr>
                  </w:pPr>
                  <w:r w:rsidRPr="00301618">
                    <w:rPr>
                      <w:rFonts w:ascii="Arial Narrow" w:hAnsi="Arial Narrow"/>
                      <w:b/>
                      <w:sz w:val="24"/>
                      <w:szCs w:val="24"/>
                    </w:rPr>
                    <w:t>Guiding Principal</w:t>
                  </w:r>
                </w:p>
                <w:p w:rsidR="002B0261" w:rsidRPr="00301618" w:rsidRDefault="002B0261">
                  <w:pPr>
                    <w:rPr>
                      <w:rFonts w:ascii="Arial Narrow" w:hAnsi="Arial Narrow"/>
                      <w:sz w:val="22"/>
                      <w:szCs w:val="22"/>
                    </w:rPr>
                  </w:pPr>
                  <w:r w:rsidRPr="00301618">
                    <w:rPr>
                      <w:rFonts w:ascii="Arial Narrow" w:hAnsi="Arial Narrow"/>
                      <w:sz w:val="22"/>
                      <w:szCs w:val="22"/>
                    </w:rPr>
                    <w:t>We will protect our manoomin for the present generation to the Seventh Generation.</w:t>
                  </w:r>
                </w:p>
              </w:txbxContent>
            </v:textbox>
          </v:shape>
        </w:pict>
      </w:r>
      <w:r>
        <w:rPr>
          <w:noProof/>
        </w:rPr>
        <w:pict>
          <v:shape id="_x0000_s1501" type="#_x0000_t202" style="position:absolute;left:0;text-align:left;margin-left:240.4pt;margin-top:-7.85pt;width:230.75pt;height:480.15pt;z-index:9;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QKQIAAE8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8DxECy6WuTkit1cOE40ai0Gj7g5IOp7ug7vsB&#10;LKdEflDYntV4Og3rEJXpbJGhYq8t5bUFFEOognpKBnHr4wpF4swttnEnIsEvmZxzxqmNvJ83LKzF&#10;tR69Xv4Dmyc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rUAXkCkCAABPBAAADgAAAAAAAAAAAAAAAAAuAgAAZHJzL2Uyb0Rv&#10;Yy54bWxQSwECLQAUAAYACAAAACEA/S8y1tsAAAAFAQAADwAAAAAAAAAAAAAAAACDBAAAZHJzL2Rv&#10;d25yZXYueG1sUEsFBgAAAAAEAAQA8wAAAIsFAAAAAA==&#10;" stroked="f">
            <v:shadow on="t" opacity=".5" offset="-6pt,-6pt"/>
            <v:textbox>
              <w:txbxContent>
                <w:p w:rsidR="00301618" w:rsidRDefault="002B0261" w:rsidP="002B0261">
                  <w:pPr>
                    <w:jc w:val="center"/>
                    <w:rPr>
                      <w:rFonts w:ascii="Arial Narrow" w:hAnsi="Arial Narrow"/>
                      <w:b/>
                      <w:bCs/>
                      <w:sz w:val="24"/>
                      <w:szCs w:val="24"/>
                    </w:rPr>
                  </w:pPr>
                  <w:proofErr w:type="gramStart"/>
                  <w:r w:rsidRPr="00301618">
                    <w:rPr>
                      <w:rFonts w:ascii="Arial Narrow" w:hAnsi="Arial Narrow"/>
                      <w:b/>
                      <w:bCs/>
                      <w:sz w:val="24"/>
                      <w:szCs w:val="24"/>
                    </w:rPr>
                    <w:t>Article 1.</w:t>
                  </w:r>
                  <w:proofErr w:type="gramEnd"/>
                  <w:r w:rsidRPr="00301618">
                    <w:rPr>
                      <w:rFonts w:ascii="Arial Narrow" w:hAnsi="Arial Narrow"/>
                      <w:b/>
                      <w:bCs/>
                      <w:sz w:val="24"/>
                      <w:szCs w:val="24"/>
                    </w:rPr>
                    <w:t> </w:t>
                  </w:r>
                </w:p>
                <w:p w:rsidR="002B0261" w:rsidRPr="00301618" w:rsidRDefault="002B0261" w:rsidP="002B0261">
                  <w:pPr>
                    <w:jc w:val="center"/>
                    <w:rPr>
                      <w:rFonts w:ascii="Arial Narrow" w:hAnsi="Arial Narrow"/>
                      <w:sz w:val="24"/>
                      <w:szCs w:val="24"/>
                    </w:rPr>
                  </w:pPr>
                  <w:r w:rsidRPr="00301618">
                    <w:rPr>
                      <w:rFonts w:ascii="Arial Narrow" w:hAnsi="Arial Narrow"/>
                      <w:b/>
                      <w:bCs/>
                      <w:sz w:val="24"/>
                      <w:szCs w:val="24"/>
                    </w:rPr>
                    <w:t>Inherent Rights of Manoomin</w:t>
                  </w:r>
                </w:p>
                <w:p w:rsidR="00315E5A" w:rsidRPr="00677146" w:rsidRDefault="00315E5A" w:rsidP="00315E5A">
                  <w:pPr>
                    <w:numPr>
                      <w:ilvl w:val="0"/>
                      <w:numId w:val="14"/>
                    </w:numPr>
                    <w:rPr>
                      <w:rFonts w:ascii="Arial Narrow" w:hAnsi="Arial Narrow"/>
                      <w:sz w:val="22"/>
                      <w:szCs w:val="22"/>
                    </w:rPr>
                  </w:pPr>
                  <w:r w:rsidRPr="00677146">
                    <w:rPr>
                      <w:rFonts w:ascii="Arial Narrow" w:hAnsi="Arial Narrow"/>
                      <w:sz w:val="22"/>
                      <w:szCs w:val="22"/>
                    </w:rPr>
                    <w:t>As a living being, manoomin has the following inherent rights:</w:t>
                  </w:r>
                </w:p>
                <w:p w:rsidR="00315E5A" w:rsidRPr="00677146" w:rsidRDefault="00315E5A" w:rsidP="00315E5A">
                  <w:pPr>
                    <w:numPr>
                      <w:ilvl w:val="0"/>
                      <w:numId w:val="13"/>
                    </w:numPr>
                    <w:rPr>
                      <w:rFonts w:ascii="Arial Narrow" w:hAnsi="Arial Narrow"/>
                      <w:sz w:val="22"/>
                      <w:szCs w:val="22"/>
                    </w:rPr>
                  </w:pPr>
                  <w:r w:rsidRPr="00677146">
                    <w:rPr>
                      <w:rFonts w:ascii="Arial Narrow" w:hAnsi="Arial Narrow"/>
                      <w:sz w:val="22"/>
                      <w:szCs w:val="22"/>
                    </w:rPr>
                    <w:t>the right to life and to exist;</w:t>
                  </w:r>
                </w:p>
                <w:p w:rsidR="00315E5A" w:rsidRPr="00677146" w:rsidRDefault="00315E5A" w:rsidP="00315E5A">
                  <w:pPr>
                    <w:numPr>
                      <w:ilvl w:val="0"/>
                      <w:numId w:val="13"/>
                    </w:numPr>
                    <w:rPr>
                      <w:rFonts w:ascii="Arial Narrow" w:hAnsi="Arial Narrow"/>
                      <w:sz w:val="22"/>
                      <w:szCs w:val="22"/>
                    </w:rPr>
                  </w:pPr>
                  <w:r w:rsidRPr="00677146">
                    <w:rPr>
                      <w:rFonts w:ascii="Arial Narrow" w:hAnsi="Arial Narrow"/>
                      <w:sz w:val="22"/>
                      <w:szCs w:val="22"/>
                    </w:rPr>
                    <w:t>the right to be respected;</w:t>
                  </w:r>
                </w:p>
                <w:p w:rsidR="00315E5A" w:rsidRPr="00677146" w:rsidRDefault="00315E5A" w:rsidP="00315E5A">
                  <w:pPr>
                    <w:numPr>
                      <w:ilvl w:val="0"/>
                      <w:numId w:val="13"/>
                    </w:numPr>
                    <w:rPr>
                      <w:rFonts w:ascii="Arial Narrow" w:hAnsi="Arial Narrow"/>
                      <w:sz w:val="22"/>
                      <w:szCs w:val="22"/>
                    </w:rPr>
                  </w:pPr>
                  <w:r w:rsidRPr="00677146">
                    <w:rPr>
                      <w:rFonts w:ascii="Arial Narrow" w:hAnsi="Arial Narrow"/>
                      <w:sz w:val="22"/>
                      <w:szCs w:val="22"/>
                    </w:rPr>
                    <w:t>the right to regenerate its bio-capacity and to continue its vital cycles and processes free from human disruptions;</w:t>
                  </w:r>
                </w:p>
                <w:p w:rsidR="00315E5A" w:rsidRPr="00677146" w:rsidRDefault="00315E5A" w:rsidP="00315E5A">
                  <w:pPr>
                    <w:numPr>
                      <w:ilvl w:val="0"/>
                      <w:numId w:val="13"/>
                    </w:numPr>
                    <w:rPr>
                      <w:rFonts w:ascii="Arial Narrow" w:hAnsi="Arial Narrow"/>
                      <w:sz w:val="22"/>
                      <w:szCs w:val="22"/>
                    </w:rPr>
                  </w:pPr>
                  <w:r w:rsidRPr="00677146">
                    <w:rPr>
                      <w:rFonts w:ascii="Arial Narrow" w:hAnsi="Arial Narrow"/>
                      <w:sz w:val="22"/>
                      <w:szCs w:val="22"/>
                    </w:rPr>
                    <w:t>the right to maintain its identity and integrity as a distinct, self-regulating and interrelated being;</w:t>
                  </w:r>
                </w:p>
                <w:p w:rsidR="00315E5A" w:rsidRPr="00677146" w:rsidRDefault="00315E5A" w:rsidP="00315E5A">
                  <w:pPr>
                    <w:numPr>
                      <w:ilvl w:val="0"/>
                      <w:numId w:val="13"/>
                    </w:numPr>
                    <w:rPr>
                      <w:rFonts w:ascii="Arial Narrow" w:hAnsi="Arial Narrow"/>
                      <w:sz w:val="22"/>
                      <w:szCs w:val="22"/>
                    </w:rPr>
                  </w:pPr>
                  <w:r w:rsidRPr="00677146">
                    <w:rPr>
                      <w:rFonts w:ascii="Arial Narrow" w:hAnsi="Arial Narrow"/>
                      <w:sz w:val="22"/>
                      <w:szCs w:val="22"/>
                    </w:rPr>
                    <w:t xml:space="preserve">the right to sacred </w:t>
                  </w:r>
                  <w:proofErr w:type="spellStart"/>
                  <w:r w:rsidRPr="00677146">
                    <w:rPr>
                      <w:rFonts w:ascii="Arial Narrow" w:hAnsi="Arial Narrow"/>
                      <w:sz w:val="22"/>
                      <w:szCs w:val="22"/>
                    </w:rPr>
                    <w:t>nibi</w:t>
                  </w:r>
                  <w:proofErr w:type="spellEnd"/>
                  <w:r w:rsidRPr="00677146">
                    <w:rPr>
                      <w:rFonts w:ascii="Arial Narrow" w:hAnsi="Arial Narrow"/>
                      <w:sz w:val="22"/>
                      <w:szCs w:val="22"/>
                    </w:rPr>
                    <w:t xml:space="preserve"> (water) as a source of life;</w:t>
                  </w:r>
                </w:p>
                <w:p w:rsidR="00315E5A" w:rsidRPr="00677146" w:rsidRDefault="00315E5A" w:rsidP="00315E5A">
                  <w:pPr>
                    <w:numPr>
                      <w:ilvl w:val="0"/>
                      <w:numId w:val="13"/>
                    </w:numPr>
                    <w:rPr>
                      <w:rFonts w:ascii="Arial Narrow" w:hAnsi="Arial Narrow"/>
                      <w:sz w:val="22"/>
                      <w:szCs w:val="22"/>
                    </w:rPr>
                  </w:pPr>
                  <w:r w:rsidRPr="00677146">
                    <w:rPr>
                      <w:rFonts w:ascii="Arial Narrow" w:hAnsi="Arial Narrow"/>
                      <w:sz w:val="22"/>
                      <w:szCs w:val="22"/>
                    </w:rPr>
                    <w:t>the right to integral health;</w:t>
                  </w:r>
                </w:p>
                <w:p w:rsidR="00315E5A" w:rsidRPr="00677146" w:rsidRDefault="00315E5A" w:rsidP="00315E5A">
                  <w:pPr>
                    <w:numPr>
                      <w:ilvl w:val="0"/>
                      <w:numId w:val="13"/>
                    </w:numPr>
                    <w:rPr>
                      <w:rFonts w:ascii="Arial Narrow" w:hAnsi="Arial Narrow"/>
                      <w:sz w:val="22"/>
                      <w:szCs w:val="22"/>
                    </w:rPr>
                  </w:pPr>
                  <w:r w:rsidRPr="00677146">
                    <w:rPr>
                      <w:rFonts w:ascii="Arial Narrow" w:hAnsi="Arial Narrow"/>
                      <w:sz w:val="22"/>
                      <w:szCs w:val="22"/>
                    </w:rPr>
                    <w:t>the right to be free from toxic pollution resulting from sulfide mining;</w:t>
                  </w:r>
                </w:p>
                <w:p w:rsidR="00315E5A" w:rsidRPr="00677146" w:rsidRDefault="00315E5A" w:rsidP="00315E5A">
                  <w:pPr>
                    <w:numPr>
                      <w:ilvl w:val="0"/>
                      <w:numId w:val="13"/>
                    </w:numPr>
                    <w:rPr>
                      <w:rFonts w:ascii="Arial Narrow" w:hAnsi="Arial Narrow"/>
                      <w:sz w:val="22"/>
                      <w:szCs w:val="22"/>
                    </w:rPr>
                  </w:pPr>
                  <w:proofErr w:type="gramStart"/>
                  <w:r w:rsidRPr="00677146">
                    <w:rPr>
                      <w:rFonts w:ascii="Arial Narrow" w:hAnsi="Arial Narrow"/>
                      <w:sz w:val="22"/>
                      <w:szCs w:val="22"/>
                    </w:rPr>
                    <w:t>the</w:t>
                  </w:r>
                  <w:proofErr w:type="gramEnd"/>
                  <w:r w:rsidRPr="00677146">
                    <w:rPr>
                      <w:rFonts w:ascii="Arial Narrow" w:hAnsi="Arial Narrow"/>
                      <w:sz w:val="22"/>
                      <w:szCs w:val="22"/>
                    </w:rPr>
                    <w:t xml:space="preserve"> right to not have its genetic structure modified or disrupted in a manner that threatens its integrity or vital and healthy functioning.</w:t>
                  </w:r>
                </w:p>
                <w:p w:rsidR="002B0261" w:rsidRPr="00677146" w:rsidRDefault="00315E5A" w:rsidP="00315E5A">
                  <w:pPr>
                    <w:numPr>
                      <w:ilvl w:val="0"/>
                      <w:numId w:val="14"/>
                    </w:numPr>
                    <w:rPr>
                      <w:rFonts w:ascii="Arial Narrow" w:hAnsi="Arial Narrow"/>
                      <w:sz w:val="22"/>
                      <w:szCs w:val="22"/>
                    </w:rPr>
                  </w:pPr>
                  <w:r w:rsidRPr="00677146">
                    <w:rPr>
                      <w:rFonts w:ascii="Arial Narrow" w:hAnsi="Arial Narrow"/>
                      <w:sz w:val="22"/>
                      <w:szCs w:val="22"/>
                    </w:rPr>
                    <w:t>Manoomin has the right to a place and to play its role in Omizakamigokwe (Mother   Earth) for her harmonious functioning</w:t>
                  </w:r>
                </w:p>
                <w:p w:rsidR="00F864AC" w:rsidRDefault="00F864AC"/>
              </w:txbxContent>
            </v:textbox>
          </v:shape>
        </w:pict>
      </w:r>
      <w:r>
        <w:rPr>
          <w:noProof/>
        </w:rPr>
        <w:pict>
          <v:shape id="Text Box 2" o:spid="_x0000_s1500" type="#_x0000_t202" style="position:absolute;left:0;text-align:left;margin-left:-21.85pt;margin-top:-21pt;width:223.95pt;height:511.85pt;z-index: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5NP/ykCAABPBAAADgAAAAAAAAAAAAAAAAAuAgAAZHJzL2Uyb0Rv&#10;Yy54bWxQSwECLQAUAAYACAAAACEA/S8y1tsAAAAFAQAADwAAAAAAAAAAAAAAAACDBAAAZHJzL2Rv&#10;d25yZXYueG1sUEsFBgAAAAAEAAQA8wAAAIsFAAAAAA==&#10;" stroked="f">
            <v:textbox>
              <w:txbxContent>
                <w:p w:rsidR="002B0261" w:rsidRPr="00490EE4" w:rsidRDefault="002B0261" w:rsidP="002B0261">
                  <w:pPr>
                    <w:spacing w:line="360" w:lineRule="auto"/>
                    <w:jc w:val="center"/>
                    <w:rPr>
                      <w:rFonts w:ascii="Arial Narrow" w:hAnsi="Arial Narrow"/>
                      <w:b/>
                      <w:sz w:val="28"/>
                      <w:szCs w:val="28"/>
                    </w:rPr>
                  </w:pPr>
                  <w:r w:rsidRPr="00490EE4">
                    <w:rPr>
                      <w:rFonts w:ascii="Arial Narrow" w:hAnsi="Arial Narrow"/>
                      <w:b/>
                      <w:sz w:val="28"/>
                      <w:szCs w:val="28"/>
                    </w:rPr>
                    <w:t>Protect Our Manoomin</w:t>
                  </w:r>
                </w:p>
                <w:p w:rsidR="002B0261" w:rsidRPr="00301618" w:rsidRDefault="00301618" w:rsidP="00301618">
                  <w:pPr>
                    <w:spacing w:line="360" w:lineRule="auto"/>
                    <w:jc w:val="center"/>
                    <w:rPr>
                      <w:rFonts w:ascii="Arial Narrow" w:hAnsi="Arial Narrow"/>
                      <w:b/>
                      <w:sz w:val="24"/>
                      <w:szCs w:val="24"/>
                    </w:rPr>
                  </w:pPr>
                  <w:r>
                    <w:rPr>
                      <w:rFonts w:ascii="Arial Narrow" w:hAnsi="Arial Narrow"/>
                      <w:b/>
                      <w:sz w:val="24"/>
                      <w:szCs w:val="24"/>
                    </w:rPr>
                    <w:t>(</w:t>
                  </w:r>
                  <w:proofErr w:type="spellStart"/>
                  <w:r w:rsidRPr="00301618">
                    <w:rPr>
                      <w:rFonts w:ascii="Arial Narrow" w:hAnsi="Arial Narrow"/>
                      <w:b/>
                      <w:sz w:val="24"/>
                      <w:szCs w:val="24"/>
                    </w:rPr>
                    <w:t>Weweni</w:t>
                  </w:r>
                  <w:proofErr w:type="spellEnd"/>
                  <w:r w:rsidRPr="00301618">
                    <w:rPr>
                      <w:rFonts w:ascii="Arial Narrow" w:hAnsi="Arial Narrow"/>
                      <w:b/>
                      <w:sz w:val="24"/>
                      <w:szCs w:val="24"/>
                    </w:rPr>
                    <w:t xml:space="preserve"> </w:t>
                  </w:r>
                  <w:proofErr w:type="spellStart"/>
                  <w:r w:rsidRPr="00301618">
                    <w:rPr>
                      <w:rFonts w:ascii="Arial Narrow" w:hAnsi="Arial Narrow"/>
                      <w:b/>
                      <w:sz w:val="24"/>
                      <w:szCs w:val="24"/>
                    </w:rPr>
                    <w:t>Ganawendan</w:t>
                  </w:r>
                  <w:proofErr w:type="spellEnd"/>
                  <w:r w:rsidRPr="00301618">
                    <w:rPr>
                      <w:rFonts w:ascii="Arial Narrow" w:hAnsi="Arial Narrow"/>
                      <w:b/>
                      <w:sz w:val="24"/>
                      <w:szCs w:val="24"/>
                    </w:rPr>
                    <w:t xml:space="preserve"> </w:t>
                  </w:r>
                  <w:proofErr w:type="spellStart"/>
                  <w:r>
                    <w:rPr>
                      <w:rFonts w:ascii="Arial Narrow" w:hAnsi="Arial Narrow"/>
                      <w:b/>
                      <w:sz w:val="24"/>
                      <w:szCs w:val="24"/>
                    </w:rPr>
                    <w:t>Gi-Manoomininaan</w:t>
                  </w:r>
                  <w:proofErr w:type="spellEnd"/>
                  <w:r>
                    <w:rPr>
                      <w:rFonts w:ascii="Arial Narrow" w:hAnsi="Arial Narrow"/>
                      <w:b/>
                      <w:sz w:val="24"/>
                      <w:szCs w:val="24"/>
                    </w:rPr>
                    <w:t>)</w:t>
                  </w:r>
                </w:p>
                <w:p w:rsidR="002B0261" w:rsidRPr="00C45509" w:rsidRDefault="002B0261" w:rsidP="002B0261">
                  <w:pPr>
                    <w:spacing w:line="360" w:lineRule="auto"/>
                    <w:rPr>
                      <w:rFonts w:ascii="Arial Narrow" w:hAnsi="Arial Narrow"/>
                      <w:sz w:val="24"/>
                      <w:szCs w:val="24"/>
                    </w:rPr>
                  </w:pPr>
                  <w:r w:rsidRPr="00301618">
                    <w:rPr>
                      <w:rFonts w:ascii="Arial Narrow" w:hAnsi="Arial Narrow"/>
                      <w:b/>
                      <w:sz w:val="24"/>
                      <w:szCs w:val="24"/>
                    </w:rPr>
                    <w:t>Protect Our Manoomin</w:t>
                  </w:r>
                  <w:r w:rsidRPr="00490EE4">
                    <w:rPr>
                      <w:rFonts w:ascii="Arial Narrow" w:hAnsi="Arial Narrow"/>
                      <w:sz w:val="26"/>
                      <w:szCs w:val="26"/>
                    </w:rPr>
                    <w:t xml:space="preserve"> </w:t>
                  </w:r>
                  <w:r w:rsidRPr="00C45509">
                    <w:rPr>
                      <w:rFonts w:ascii="Arial Narrow" w:hAnsi="Arial Narrow"/>
                      <w:sz w:val="24"/>
                      <w:szCs w:val="24"/>
                    </w:rPr>
                    <w:t>believes that manoomin (wild rice</w:t>
                  </w:r>
                  <w:r w:rsidR="003A3C5E">
                    <w:rPr>
                      <w:rFonts w:ascii="Arial Narrow" w:hAnsi="Arial Narrow"/>
                      <w:sz w:val="24"/>
                      <w:szCs w:val="24"/>
                    </w:rPr>
                    <w:t xml:space="preserve">) is a sustenance gift from </w:t>
                  </w:r>
                  <w:r w:rsidRPr="00C45509">
                    <w:rPr>
                      <w:rFonts w:ascii="Arial Narrow" w:hAnsi="Arial Narrow"/>
                      <w:sz w:val="24"/>
                      <w:szCs w:val="24"/>
                    </w:rPr>
                    <w:t xml:space="preserve">Gichi-Manidoo (the Creator). In this respect, the sustenance right to manoomin is sacred and cannot be constrained or recalled by colonial laws, policies, or institutions that impact and imperil the manoomin </w:t>
                  </w:r>
                  <w:proofErr w:type="spellStart"/>
                  <w:r w:rsidRPr="00C45509">
                    <w:rPr>
                      <w:rFonts w:ascii="Arial Narrow" w:hAnsi="Arial Narrow"/>
                      <w:sz w:val="24"/>
                      <w:szCs w:val="24"/>
                    </w:rPr>
                    <w:t>gitigaanan</w:t>
                  </w:r>
                  <w:proofErr w:type="spellEnd"/>
                  <w:r w:rsidRPr="00C45509">
                    <w:rPr>
                      <w:rFonts w:ascii="Arial Narrow" w:hAnsi="Arial Narrow"/>
                      <w:sz w:val="24"/>
                      <w:szCs w:val="24"/>
                    </w:rPr>
                    <w:t xml:space="preserve"> (natural wild rice stands) and </w:t>
                  </w:r>
                  <w:proofErr w:type="spellStart"/>
                  <w:r w:rsidR="003A3C5E">
                    <w:rPr>
                      <w:rFonts w:ascii="Arial Narrow" w:hAnsi="Arial Narrow"/>
                      <w:sz w:val="24"/>
                      <w:szCs w:val="24"/>
                    </w:rPr>
                    <w:t>g</w:t>
                  </w:r>
                  <w:r w:rsidR="00C45509" w:rsidRPr="00C45509">
                    <w:rPr>
                      <w:rFonts w:ascii="Arial Narrow" w:hAnsi="Arial Narrow"/>
                      <w:sz w:val="24"/>
                      <w:szCs w:val="24"/>
                    </w:rPr>
                    <w:t>aa-izhi-maamawi-bimaadag</w:t>
                  </w:r>
                  <w:proofErr w:type="spellEnd"/>
                  <w:r w:rsidR="00C45509" w:rsidRPr="00C45509">
                    <w:rPr>
                      <w:rFonts w:ascii="Arial Narrow" w:hAnsi="Arial Narrow"/>
                      <w:sz w:val="24"/>
                      <w:szCs w:val="24"/>
                    </w:rPr>
                    <w:t xml:space="preserve"> (</w:t>
                  </w:r>
                  <w:r w:rsidRPr="00C45509">
                    <w:rPr>
                      <w:rFonts w:ascii="Arial Narrow" w:hAnsi="Arial Narrow"/>
                      <w:sz w:val="24"/>
                      <w:szCs w:val="24"/>
                    </w:rPr>
                    <w:t>ecosystem</w:t>
                  </w:r>
                  <w:r w:rsidR="00C45509" w:rsidRPr="00C45509">
                    <w:rPr>
                      <w:rFonts w:ascii="Arial Narrow" w:hAnsi="Arial Narrow"/>
                      <w:sz w:val="24"/>
                      <w:szCs w:val="24"/>
                    </w:rPr>
                    <w:t>)</w:t>
                  </w:r>
                  <w:r w:rsidRPr="00C45509">
                    <w:rPr>
                      <w:rFonts w:ascii="Arial Narrow" w:hAnsi="Arial Narrow"/>
                      <w:sz w:val="24"/>
                      <w:szCs w:val="24"/>
                    </w:rPr>
                    <w:t xml:space="preserve"> in northern Minnesota. We are resolved, </w:t>
                  </w:r>
                  <w:r w:rsidR="00C45509" w:rsidRPr="00C45509">
                    <w:rPr>
                      <w:rFonts w:ascii="Arial Narrow" w:hAnsi="Arial Narrow"/>
                      <w:sz w:val="24"/>
                      <w:szCs w:val="24"/>
                    </w:rPr>
                    <w:t xml:space="preserve">as </w:t>
                  </w:r>
                  <w:proofErr w:type="spellStart"/>
                  <w:r w:rsidR="00C45509" w:rsidRPr="00C45509">
                    <w:rPr>
                      <w:rFonts w:ascii="Arial Narrow" w:hAnsi="Arial Narrow"/>
                      <w:sz w:val="24"/>
                      <w:szCs w:val="24"/>
                    </w:rPr>
                    <w:t>Bamaadizidjig</w:t>
                  </w:r>
                  <w:proofErr w:type="spellEnd"/>
                  <w:r w:rsidR="00C45509" w:rsidRPr="00C45509">
                    <w:rPr>
                      <w:rFonts w:ascii="Arial Narrow" w:hAnsi="Arial Narrow"/>
                      <w:sz w:val="24"/>
                      <w:szCs w:val="24"/>
                    </w:rPr>
                    <w:t xml:space="preserve"> (Anishinaabeg, </w:t>
                  </w:r>
                  <w:r w:rsidRPr="00C45509">
                    <w:rPr>
                      <w:rFonts w:ascii="Arial Narrow" w:hAnsi="Arial Narrow"/>
                      <w:sz w:val="24"/>
                      <w:szCs w:val="24"/>
                    </w:rPr>
                    <w:t>non-Anishinaabeg, and non-Native peoples), to resist any changes that endanger our manoomin. We seek to create awareness of sulfate and sulfide pollution via mining and its harmful effects on manoomin – a vital cultural, spiritual, and environmental resource. W</w:t>
                  </w:r>
                  <w:r w:rsidR="00490EE4" w:rsidRPr="00C45509">
                    <w:rPr>
                      <w:rFonts w:ascii="Arial Narrow" w:hAnsi="Arial Narrow"/>
                      <w:sz w:val="24"/>
                      <w:szCs w:val="24"/>
                    </w:rPr>
                    <w:t xml:space="preserve">e are guided by the Anishinaabe </w:t>
                  </w:r>
                  <w:proofErr w:type="spellStart"/>
                  <w:r w:rsidRPr="00C45509">
                    <w:rPr>
                      <w:rFonts w:ascii="Arial Narrow" w:hAnsi="Arial Narrow"/>
                      <w:sz w:val="24"/>
                      <w:szCs w:val="24"/>
                    </w:rPr>
                    <w:t>gete-gikendaasowin</w:t>
                  </w:r>
                  <w:proofErr w:type="spellEnd"/>
                  <w:r w:rsidRPr="00C45509">
                    <w:rPr>
                      <w:rFonts w:ascii="Arial Narrow" w:hAnsi="Arial Narrow"/>
                      <w:sz w:val="24"/>
                      <w:szCs w:val="24"/>
                    </w:rPr>
                    <w:t xml:space="preserve"> (traditional knowledge) of our elders.</w:t>
                  </w:r>
                </w:p>
                <w:p w:rsidR="007573D5" w:rsidRPr="00F864AC" w:rsidRDefault="007573D5" w:rsidP="00F864AC">
                  <w:pPr>
                    <w:spacing w:line="360" w:lineRule="auto"/>
                    <w:rPr>
                      <w:rFonts w:ascii="Arial Narrow" w:hAnsi="Arial Narrow"/>
                      <w:sz w:val="22"/>
                      <w:szCs w:val="22"/>
                    </w:rPr>
                  </w:pPr>
                </w:p>
              </w:txbxContent>
            </v:textbox>
          </v:shape>
        </w:pict>
      </w:r>
      <w:r>
        <w:rPr>
          <w:noProof/>
        </w:rPr>
        <w:pict>
          <v:group id="_x0000_s1384" style="position:absolute;left:0;text-align:left;margin-left:54.7pt;margin-top:20.35pt;width:674.1pt;height:16.35pt;z-index:7;mso-position-horizontal-relative:page;mso-position-vertical-relative:page" coordorigin="184343,201168" coordsize="84856,822">
            <v:rect id="_x0000_s1385" alt="Level bars" style="position:absolute;left:184343;top:201168;width:28285;height:822;visibility:visible;mso-wrap-edited:f;mso-wrap-distance-left:2.88pt;mso-wrap-distance-top:2.88pt;mso-wrap-distance-right:2.88pt;mso-wrap-distance-bottom:2.88pt" fillcolor="#a5a5a5" stroked="f" strokeweight="0" insetpen="t" o:cliptowrap="t">
              <v:fill r:id="rId7" o:title="Zig zag" color2="black" recolor="t" focus="-50%" type="pattern"/>
              <v:shadow color="#ccc"/>
              <o:lock v:ext="edit" shapetype="t"/>
              <v:textbox inset="2.88pt,2.88pt,2.88pt,2.88pt"/>
            </v:rect>
            <v:rect id="_x0000_s1386" alt="level bars" style="position:absolute;left:212628;top:201168;width:28285;height:822;visibility:visible;mso-wrap-edited:f;mso-wrap-distance-left:2.88pt;mso-wrap-distance-top:2.88pt;mso-wrap-distance-right:2.88pt;mso-wrap-distance-bottom:2.88pt" fillcolor="#a5a5a5" stroked="f" strokeweight="0" insetpen="t" o:cliptowrap="t">
              <v:fill r:id="rId7" o:title="Zig zag" color2="black" recolor="t" focus="-50%" type="pattern"/>
              <v:shadow color="#ccc"/>
              <o:lock v:ext="edit" shapetype="t"/>
              <v:textbox inset="2.88pt,2.88pt,2.88pt,2.88pt"/>
            </v:rect>
            <v:rect id="_x0000_s1387" alt="level bars" style="position:absolute;left:240913;top:201168;width:28286;height:822;visibility:visible;mso-wrap-edited:f;mso-wrap-distance-left:2.88pt;mso-wrap-distance-top:2.88pt;mso-wrap-distance-right:2.88pt;mso-wrap-distance-bottom:2.88pt" fillcolor="#a5a5a5" stroked="f" strokeweight="0" insetpen="t" o:cliptowrap="t">
              <v:fill r:id="rId7" o:title="Zig zag" color2="black" recolor="t" focus="-50%" type="pattern"/>
              <v:shadow color="#ccc"/>
              <o:lock v:ext="edit" shapetype="t"/>
              <v:textbox inset="2.88pt,2.88pt,2.88pt,2.88pt"/>
            </v:rect>
            <w10:wrap side="left" anchorx="page" anchory="page"/>
          </v:group>
        </w:pict>
      </w:r>
    </w:p>
    <w:p w:rsidR="007573D5" w:rsidRPr="007573D5" w:rsidRDefault="007573D5" w:rsidP="007573D5"/>
    <w:p w:rsidR="007573D5" w:rsidRPr="007573D5" w:rsidRDefault="007573D5" w:rsidP="007573D5"/>
    <w:p w:rsidR="007573D5" w:rsidRPr="007573D5" w:rsidRDefault="007573D5" w:rsidP="007573D5"/>
    <w:p w:rsidR="007573D5" w:rsidRPr="007573D5" w:rsidRDefault="007573D5" w:rsidP="007573D5">
      <w:pPr>
        <w:jc w:val="center"/>
      </w:pPr>
    </w:p>
    <w:p w:rsidR="007573D5" w:rsidRPr="007573D5" w:rsidRDefault="007573D5" w:rsidP="007573D5">
      <w:pPr>
        <w:jc w:val="center"/>
      </w:pPr>
    </w:p>
    <w:p w:rsidR="007573D5" w:rsidRDefault="00091EA1" w:rsidP="00F864AC">
      <w:proofErr w:type="spellStart"/>
      <w:r>
        <w:rPr>
          <w:rStyle w:val="apple-style-span"/>
          <w:rFonts w:ascii="Tahoma" w:hAnsi="Tahoma" w:cs="Tahoma"/>
          <w:sz w:val="17"/>
          <w:szCs w:val="17"/>
        </w:rPr>
        <w:t>N'miigwetchwaanaami</w:t>
      </w:r>
      <w:proofErr w:type="spellEnd"/>
    </w:p>
    <w:p w:rsidR="007573D5" w:rsidRPr="007573D5" w:rsidRDefault="007573D5" w:rsidP="007573D5">
      <w:pPr>
        <w:ind w:left="5040"/>
      </w:pPr>
      <w:r>
        <w:t xml:space="preserve">          </w:t>
      </w:r>
    </w:p>
    <w:p w:rsidR="007573D5" w:rsidRDefault="007573D5" w:rsidP="00F864AC">
      <w:r w:rsidRPr="007573D5">
        <w:t xml:space="preserve"> </w:t>
      </w:r>
    </w:p>
    <w:p w:rsidR="007573D5" w:rsidRPr="007573D5" w:rsidRDefault="00F864AC" w:rsidP="007573D5">
      <w:pPr>
        <w:ind w:left="4680" w:firstLine="360"/>
      </w:pPr>
      <w:r>
        <w:t xml:space="preserve">           </w:t>
      </w:r>
    </w:p>
    <w:p w:rsidR="007573D5" w:rsidRDefault="007573D5" w:rsidP="00F864AC"/>
    <w:p w:rsidR="007573D5" w:rsidRDefault="007573D5" w:rsidP="00F864AC">
      <w:pPr>
        <w:ind w:left="360"/>
      </w:pPr>
      <w:r>
        <w:t xml:space="preserve">                                                                                       </w:t>
      </w:r>
    </w:p>
    <w:p w:rsidR="007573D5" w:rsidRDefault="007573D5" w:rsidP="00F864AC">
      <w:pPr>
        <w:ind w:left="360"/>
      </w:pPr>
      <w:r>
        <w:t xml:space="preserve">                                                          </w:t>
      </w:r>
      <w:r w:rsidR="00F864AC">
        <w:t xml:space="preserve">                            </w:t>
      </w:r>
    </w:p>
    <w:p w:rsidR="007573D5" w:rsidRPr="007573D5" w:rsidRDefault="007573D5" w:rsidP="007573D5">
      <w:pPr>
        <w:ind w:left="360"/>
      </w:pPr>
      <w:r>
        <w:t xml:space="preserve">                                                             </w:t>
      </w:r>
      <w:r w:rsidR="00F864AC">
        <w:t xml:space="preserve">                        </w:t>
      </w:r>
    </w:p>
    <w:p w:rsidR="007573D5" w:rsidRDefault="007573D5" w:rsidP="007573D5">
      <w:pPr>
        <w:jc w:val="center"/>
      </w:pPr>
    </w:p>
    <w:p w:rsidR="007573D5" w:rsidRPr="007573D5" w:rsidRDefault="007573D5" w:rsidP="00F864AC">
      <w:pPr>
        <w:ind w:firstLine="180"/>
        <w:rPr>
          <w:rFonts w:ascii="Arial Narrow" w:hAnsi="Arial Narrow"/>
        </w:rPr>
      </w:pPr>
      <w:r w:rsidRPr="007573D5">
        <w:rPr>
          <w:rFonts w:ascii="Arial Narrow" w:hAnsi="Arial Narrow"/>
        </w:rPr>
        <w:t> </w:t>
      </w:r>
    </w:p>
    <w:p w:rsidR="00D248A8" w:rsidRDefault="00D248A8" w:rsidP="007573D5">
      <w:pPr>
        <w:ind w:firstLine="720"/>
      </w:pPr>
    </w:p>
    <w:p w:rsidR="00D248A8" w:rsidRPr="00D248A8" w:rsidRDefault="00D248A8" w:rsidP="00D248A8"/>
    <w:p w:rsidR="00D248A8" w:rsidRPr="00D248A8" w:rsidRDefault="00D248A8" w:rsidP="00D248A8"/>
    <w:p w:rsidR="00D248A8" w:rsidRPr="00D248A8" w:rsidRDefault="00D248A8" w:rsidP="00D248A8"/>
    <w:p w:rsidR="00D248A8" w:rsidRPr="00D248A8" w:rsidRDefault="00D248A8" w:rsidP="00D248A8"/>
    <w:p w:rsidR="00D248A8" w:rsidRPr="00D248A8" w:rsidRDefault="00D248A8" w:rsidP="00D248A8"/>
    <w:p w:rsidR="00D248A8" w:rsidRDefault="00D248A8" w:rsidP="00D248A8"/>
    <w:p w:rsidR="00A552CD" w:rsidRPr="00D248A8" w:rsidRDefault="00D248A8" w:rsidP="00D248A8">
      <w:pPr>
        <w:tabs>
          <w:tab w:val="left" w:pos="1526"/>
        </w:tabs>
      </w:pPr>
      <w:r>
        <w:tab/>
      </w:r>
    </w:p>
    <w:sectPr w:rsidR="00A552CD" w:rsidRPr="00D248A8"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215D1FD5"/>
    <w:multiLevelType w:val="hybridMultilevel"/>
    <w:tmpl w:val="647A342E"/>
    <w:lvl w:ilvl="0" w:tplc="C396C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65442E"/>
    <w:multiLevelType w:val="hybridMultilevel"/>
    <w:tmpl w:val="99B4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403C62"/>
    <w:multiLevelType w:val="hybridMultilevel"/>
    <w:tmpl w:val="59744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2438B"/>
    <w:multiLevelType w:val="hybridMultilevel"/>
    <w:tmpl w:val="C4244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35122F"/>
    <w:multiLevelType w:val="hybridMultilevel"/>
    <w:tmpl w:val="AEFC8AB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16E53BD"/>
    <w:multiLevelType w:val="hybridMultilevel"/>
    <w:tmpl w:val="6D96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895D73"/>
    <w:multiLevelType w:val="hybridMultilevel"/>
    <w:tmpl w:val="6556F8E4"/>
    <w:lvl w:ilvl="0" w:tplc="030E84EA">
      <w:start w:val="1"/>
      <w:numFmt w:val="decimal"/>
      <w:lvlText w:val="%1."/>
      <w:lvlJc w:val="left"/>
      <w:pPr>
        <w:ind w:left="450" w:hanging="360"/>
      </w:pPr>
      <w:rPr>
        <w:rFonts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2"/>
  </w:num>
  <w:num w:numId="14">
    <w:abstractNumId w:val="16"/>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6068"/>
    <w:rsid w:val="00005933"/>
    <w:rsid w:val="00024829"/>
    <w:rsid w:val="000344AE"/>
    <w:rsid w:val="00041A1F"/>
    <w:rsid w:val="0007104E"/>
    <w:rsid w:val="00085B80"/>
    <w:rsid w:val="000914AE"/>
    <w:rsid w:val="00091EA1"/>
    <w:rsid w:val="000D6F7F"/>
    <w:rsid w:val="000D7C6F"/>
    <w:rsid w:val="00110A7B"/>
    <w:rsid w:val="001246E3"/>
    <w:rsid w:val="0015579E"/>
    <w:rsid w:val="00160E57"/>
    <w:rsid w:val="00182688"/>
    <w:rsid w:val="001A770C"/>
    <w:rsid w:val="001F6B65"/>
    <w:rsid w:val="002023B6"/>
    <w:rsid w:val="002525D6"/>
    <w:rsid w:val="00252D41"/>
    <w:rsid w:val="00257211"/>
    <w:rsid w:val="00293765"/>
    <w:rsid w:val="002B0261"/>
    <w:rsid w:val="002B17DF"/>
    <w:rsid w:val="002B2296"/>
    <w:rsid w:val="002C2734"/>
    <w:rsid w:val="002C457F"/>
    <w:rsid w:val="002C55E6"/>
    <w:rsid w:val="00301618"/>
    <w:rsid w:val="00305346"/>
    <w:rsid w:val="00315E5A"/>
    <w:rsid w:val="00316C3C"/>
    <w:rsid w:val="00336289"/>
    <w:rsid w:val="003806C9"/>
    <w:rsid w:val="003A3C5E"/>
    <w:rsid w:val="003B01EE"/>
    <w:rsid w:val="003E6F76"/>
    <w:rsid w:val="00426C2D"/>
    <w:rsid w:val="00427849"/>
    <w:rsid w:val="004424F2"/>
    <w:rsid w:val="00444F62"/>
    <w:rsid w:val="00490EE4"/>
    <w:rsid w:val="004A332D"/>
    <w:rsid w:val="004A5E49"/>
    <w:rsid w:val="004F067C"/>
    <w:rsid w:val="004F401A"/>
    <w:rsid w:val="004F4BDA"/>
    <w:rsid w:val="00501573"/>
    <w:rsid w:val="00506068"/>
    <w:rsid w:val="005063B3"/>
    <w:rsid w:val="0051406B"/>
    <w:rsid w:val="00555E4B"/>
    <w:rsid w:val="00577262"/>
    <w:rsid w:val="005B00E2"/>
    <w:rsid w:val="005F4E6B"/>
    <w:rsid w:val="00617216"/>
    <w:rsid w:val="006337B3"/>
    <w:rsid w:val="00641627"/>
    <w:rsid w:val="006569A2"/>
    <w:rsid w:val="00675119"/>
    <w:rsid w:val="00677146"/>
    <w:rsid w:val="0067792E"/>
    <w:rsid w:val="0068386D"/>
    <w:rsid w:val="0069095E"/>
    <w:rsid w:val="00694378"/>
    <w:rsid w:val="006C6D55"/>
    <w:rsid w:val="006F2236"/>
    <w:rsid w:val="0073316D"/>
    <w:rsid w:val="00733723"/>
    <w:rsid w:val="00750F37"/>
    <w:rsid w:val="007573D5"/>
    <w:rsid w:val="00770B2C"/>
    <w:rsid w:val="00780BE7"/>
    <w:rsid w:val="00784E92"/>
    <w:rsid w:val="007B6792"/>
    <w:rsid w:val="007D120A"/>
    <w:rsid w:val="007D2268"/>
    <w:rsid w:val="00806EDE"/>
    <w:rsid w:val="00822E1A"/>
    <w:rsid w:val="008A3F72"/>
    <w:rsid w:val="008C4016"/>
    <w:rsid w:val="008E12F2"/>
    <w:rsid w:val="009637E2"/>
    <w:rsid w:val="00977C8F"/>
    <w:rsid w:val="00995996"/>
    <w:rsid w:val="00A21AF2"/>
    <w:rsid w:val="00A46A59"/>
    <w:rsid w:val="00A552CD"/>
    <w:rsid w:val="00A6625A"/>
    <w:rsid w:val="00AB30C6"/>
    <w:rsid w:val="00AC0F3A"/>
    <w:rsid w:val="00AC438C"/>
    <w:rsid w:val="00AD1C9D"/>
    <w:rsid w:val="00AE7DD5"/>
    <w:rsid w:val="00B465DD"/>
    <w:rsid w:val="00B50CA6"/>
    <w:rsid w:val="00B852CA"/>
    <w:rsid w:val="00B91FA1"/>
    <w:rsid w:val="00C044B2"/>
    <w:rsid w:val="00C35CA8"/>
    <w:rsid w:val="00C36C7C"/>
    <w:rsid w:val="00C41AB2"/>
    <w:rsid w:val="00C45509"/>
    <w:rsid w:val="00C539D0"/>
    <w:rsid w:val="00C90E50"/>
    <w:rsid w:val="00C9251B"/>
    <w:rsid w:val="00CC7467"/>
    <w:rsid w:val="00CD2F29"/>
    <w:rsid w:val="00CE58C2"/>
    <w:rsid w:val="00D1738F"/>
    <w:rsid w:val="00D248A8"/>
    <w:rsid w:val="00D929B5"/>
    <w:rsid w:val="00DA6AEB"/>
    <w:rsid w:val="00DB0D6C"/>
    <w:rsid w:val="00DC7140"/>
    <w:rsid w:val="00E46499"/>
    <w:rsid w:val="00E82706"/>
    <w:rsid w:val="00E863DF"/>
    <w:rsid w:val="00EA3476"/>
    <w:rsid w:val="00EB5FA6"/>
    <w:rsid w:val="00EC4517"/>
    <w:rsid w:val="00EC7ABA"/>
    <w:rsid w:val="00EC7CFD"/>
    <w:rsid w:val="00ED5EA3"/>
    <w:rsid w:val="00EE49E3"/>
    <w:rsid w:val="00EF606E"/>
    <w:rsid w:val="00F135A1"/>
    <w:rsid w:val="00F17609"/>
    <w:rsid w:val="00F54F6A"/>
    <w:rsid w:val="00F62C3B"/>
    <w:rsid w:val="00F864AC"/>
    <w:rsid w:val="00FA4C24"/>
    <w:rsid w:val="00FA7DA1"/>
    <w:rsid w:val="00FD11A1"/>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5" style="mso-position-horizontal:left"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link w:val="Heading1Char"/>
    <w:uiPriority w:val="9"/>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7573D5"/>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link w:val="BalloonText"/>
    <w:rsid w:val="007573D5"/>
    <w:rPr>
      <w:rFonts w:ascii="Tahoma" w:hAnsi="Tahoma" w:cs="Tahoma"/>
      <w:color w:val="000000"/>
      <w:kern w:val="28"/>
      <w:sz w:val="16"/>
      <w:szCs w:val="16"/>
    </w:rPr>
  </w:style>
  <w:style w:type="character" w:customStyle="1" w:styleId="Heading1Char">
    <w:name w:val="Heading 1 Char"/>
    <w:link w:val="Heading1"/>
    <w:uiPriority w:val="9"/>
    <w:rsid w:val="004F067C"/>
    <w:rPr>
      <w:rFonts w:ascii="Tahoma" w:hAnsi="Tahoma" w:cs="Arial"/>
      <w:b/>
      <w:bCs/>
      <w:color w:val="666699"/>
      <w:spacing w:val="4"/>
      <w:kern w:val="28"/>
      <w:sz w:val="24"/>
      <w:szCs w:val="24"/>
      <w:lang w:val="en"/>
    </w:rPr>
  </w:style>
  <w:style w:type="character" w:customStyle="1" w:styleId="apple-style-span">
    <w:name w:val="apple-style-span"/>
    <w:rsid w:val="00091EA1"/>
  </w:style>
  <w:style w:type="paragraph" w:styleId="ListParagraph">
    <w:name w:val="List Paragraph"/>
    <w:basedOn w:val="Normal"/>
    <w:uiPriority w:val="34"/>
    <w:qFormat/>
    <w:rsid w:val="006569A2"/>
    <w:pPr>
      <w:spacing w:after="200" w:line="276" w:lineRule="auto"/>
      <w:ind w:left="720"/>
      <w:contextualSpacing/>
      <w:jc w:val="left"/>
    </w:pPr>
    <w:rPr>
      <w:rFonts w:ascii="Calibri" w:eastAsia="Calibri" w:hAnsi="Calibri"/>
      <w:color w:val="auto"/>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group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cp:lastPrinted>2012-04-12T19:09:00Z</cp:lastPrinted>
  <dcterms:created xsi:type="dcterms:W3CDTF">2012-04-12T19:10:00Z</dcterms:created>
  <dcterms:modified xsi:type="dcterms:W3CDTF">2012-04-12T19:10:00Z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